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632DA" w:rsidRDefault="00E632D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632DA" w:rsidRDefault="00E632D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632DA" w:rsidRDefault="00E632D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632DA" w:rsidRDefault="00E632D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632DA" w:rsidRDefault="00E632D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995559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559">
        <w:rPr>
          <w:rFonts w:ascii="Times New Roman" w:hAnsi="Times New Roman"/>
          <w:sz w:val="28"/>
          <w:szCs w:val="28"/>
        </w:rPr>
        <w:t>по капитальному ремонту (замене) тротуарной плитки (брусчатки) вокруг здания Центрального офиса АО «</w:t>
      </w:r>
      <w:proofErr w:type="spellStart"/>
      <w:r w:rsidRPr="00995559">
        <w:rPr>
          <w:rFonts w:ascii="Times New Roman" w:hAnsi="Times New Roman"/>
          <w:sz w:val="28"/>
          <w:szCs w:val="28"/>
        </w:rPr>
        <w:t>Узнацбанк</w:t>
      </w:r>
      <w:proofErr w:type="spellEnd"/>
      <w:r w:rsidRPr="00995559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F50C48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995559" w:rsidRPr="00F50C48" w:rsidRDefault="00995559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995559" w:rsidRPr="00F50C48" w:rsidRDefault="00995559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995559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8"/>
          <w:szCs w:val="24"/>
        </w:rPr>
      </w:pPr>
      <w:r w:rsidRPr="00995559">
        <w:rPr>
          <w:rFonts w:ascii="Times New Roman" w:hAnsi="Times New Roman" w:cs="Times New Roman"/>
          <w:sz w:val="28"/>
          <w:szCs w:val="24"/>
        </w:rPr>
        <w:t>Ташкент – 20</w:t>
      </w:r>
      <w:r w:rsidR="0041592B" w:rsidRPr="00995559">
        <w:rPr>
          <w:rFonts w:ascii="Times New Roman" w:hAnsi="Times New Roman" w:cs="Times New Roman"/>
          <w:sz w:val="28"/>
          <w:szCs w:val="24"/>
        </w:rPr>
        <w:t>20</w:t>
      </w:r>
      <w:r w:rsidRPr="00995559">
        <w:rPr>
          <w:rFonts w:ascii="Times New Roman" w:hAnsi="Times New Roman" w:cs="Times New Roman"/>
          <w:sz w:val="28"/>
          <w:szCs w:val="24"/>
        </w:rPr>
        <w:t xml:space="preserve">г. </w:t>
      </w:r>
      <w:r w:rsidRPr="00995559">
        <w:rPr>
          <w:rFonts w:ascii="Times New Roman" w:hAnsi="Times New Roman" w:cs="Times New Roman"/>
          <w:sz w:val="28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9955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95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5559" w:rsidRPr="00995559">
              <w:rPr>
                <w:rFonts w:ascii="Times New Roman" w:hAnsi="Times New Roman" w:cs="Times New Roman"/>
                <w:sz w:val="24"/>
                <w:szCs w:val="24"/>
              </w:rPr>
              <w:t>апитальн</w:t>
            </w:r>
            <w:r w:rsidR="0099555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95559" w:rsidRPr="00995559">
              <w:rPr>
                <w:rFonts w:ascii="Times New Roman" w:hAnsi="Times New Roman" w:cs="Times New Roman"/>
                <w:sz w:val="24"/>
                <w:szCs w:val="24"/>
              </w:rPr>
              <w:t xml:space="preserve"> ремонт (замен</w:t>
            </w:r>
            <w:r w:rsidR="00995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5559" w:rsidRPr="00995559">
              <w:rPr>
                <w:rFonts w:ascii="Times New Roman" w:hAnsi="Times New Roman" w:cs="Times New Roman"/>
                <w:sz w:val="24"/>
                <w:szCs w:val="24"/>
              </w:rPr>
              <w:t>) тротуарной плитки (брусчатки) вокруг здания Центрального офиса АО «</w:t>
            </w:r>
            <w:proofErr w:type="spellStart"/>
            <w:r w:rsidR="00995559" w:rsidRPr="00995559">
              <w:rPr>
                <w:rFonts w:ascii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995559" w:rsidRPr="00995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995559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559" w:rsidRPr="00995559">
              <w:rPr>
                <w:rFonts w:ascii="Times New Roman" w:hAnsi="Times New Roman" w:cs="Times New Roman"/>
                <w:b/>
                <w:sz w:val="24"/>
                <w:szCs w:val="24"/>
              </w:rPr>
              <w:t>744 278 923</w:t>
            </w:r>
            <w:r w:rsidR="0099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559">
              <w:rPr>
                <w:rFonts w:ascii="Times New Roman" w:hAnsi="Times New Roman" w:cs="Times New Roman"/>
                <w:sz w:val="24"/>
                <w:szCs w:val="24"/>
              </w:rPr>
              <w:t xml:space="preserve">(семьсот сорок четыре миллиона двести семьдесят восемь тысяч девятьсот двадцать три)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F50C48" w:rsidTr="00EC49F6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E632DA" w:rsidRDefault="000D0A5E" w:rsidP="000D0A5E">
            <w:pPr>
              <w:pStyle w:val="a6"/>
              <w:ind w:firstLine="0"/>
            </w:pPr>
            <w:r w:rsidRPr="00F50C48">
              <w:rPr>
                <w:sz w:val="24"/>
                <w:szCs w:val="24"/>
                <w:lang w:val="en-US"/>
              </w:rPr>
              <w:t>E</w:t>
            </w:r>
            <w:r w:rsidRPr="00E632DA">
              <w:rPr>
                <w:sz w:val="24"/>
                <w:szCs w:val="24"/>
              </w:rPr>
              <w:t>-</w:t>
            </w:r>
            <w:r w:rsidRPr="00F50C48">
              <w:rPr>
                <w:sz w:val="24"/>
                <w:szCs w:val="24"/>
                <w:lang w:val="en-US"/>
              </w:rPr>
              <w:t>mail</w:t>
            </w:r>
            <w:r w:rsidRPr="00E632DA">
              <w:rPr>
                <w:sz w:val="24"/>
                <w:szCs w:val="24"/>
              </w:rPr>
              <w:t xml:space="preserve">: </w:t>
            </w:r>
            <w:hyperlink r:id="rId8" w:history="1">
              <w:r w:rsidRPr="00F50C48">
                <w:rPr>
                  <w:sz w:val="24"/>
                  <w:szCs w:val="24"/>
                  <w:lang w:val="en-US"/>
                </w:rPr>
                <w:t>Amansurov</w:t>
              </w:r>
              <w:r w:rsidRPr="00E632DA">
                <w:rPr>
                  <w:sz w:val="24"/>
                  <w:szCs w:val="24"/>
                </w:rPr>
                <w:t>@</w:t>
              </w:r>
              <w:r w:rsidRPr="00F50C48">
                <w:rPr>
                  <w:sz w:val="24"/>
                  <w:szCs w:val="24"/>
                  <w:lang w:val="en-US"/>
                </w:rPr>
                <w:t>nbu</w:t>
              </w:r>
              <w:r w:rsidRPr="00E632DA">
                <w:rPr>
                  <w:sz w:val="24"/>
                  <w:szCs w:val="24"/>
                </w:rPr>
                <w:t>.</w:t>
              </w:r>
              <w:proofErr w:type="spellStart"/>
              <w:r w:rsidRPr="00F50C48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E632DA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E632DA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995559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955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www.nbu.uz</w:t>
              </w:r>
            </w:hyperlink>
            <w:r w:rsidR="00972250" w:rsidRPr="009955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955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995559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язык. В случае наличия разночтений в тексте конкурсного предложения, когда используется более чем один язык, русский</w:t>
            </w:r>
            <w:r w:rsidR="00995559">
              <w:rPr>
                <w:sz w:val="24"/>
                <w:szCs w:val="24"/>
              </w:rPr>
              <w:t xml:space="preserve"> язык</w:t>
            </w:r>
            <w:r w:rsidRPr="00831EF2">
              <w:rPr>
                <w:sz w:val="24"/>
                <w:szCs w:val="24"/>
              </w:rPr>
              <w:t xml:space="preserve"> будут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995559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CB75D2" w:rsidRDefault="00CB75D2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 двух частей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540" w:rsidRPr="00E059A1" w:rsidRDefault="00CB75D2" w:rsidP="00CB75D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техническая часть должна соответствовать техническим требованиям Заказчика и содержать в себе подробное описание предлагаемой услуги.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CB75D2" w:rsidRPr="00CB75D2" w:rsidRDefault="00CB75D2" w:rsidP="00CB75D2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B7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отметка «оригинал» или «копия»;</w:t>
            </w:r>
          </w:p>
          <w:p w:rsidR="00CB75D2" w:rsidRPr="00CB75D2" w:rsidRDefault="00CB75D2" w:rsidP="00CB75D2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B7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CB75D2" w:rsidRPr="00CB75D2" w:rsidRDefault="00CB75D2" w:rsidP="00CB75D2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B7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CB75D2" w:rsidRPr="00CB75D2" w:rsidRDefault="00CB75D2" w:rsidP="00CB75D2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B7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CB75D2" w:rsidP="00CB75D2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B7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надпись «не открывать до последнего срока подачи предложений </w:t>
            </w:r>
            <w:r w:rsidRPr="00CB75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(указать время и дату вскрытия конвертов)</w:t>
            </w:r>
            <w:r w:rsidRPr="00CB7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B75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5559" w:rsidRPr="00CB75D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CB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2E64" w:rsidRPr="00CB75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CB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 w:rsidRPr="00CB75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B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CB75D2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B75D2" w:rsidRDefault="00327540" w:rsidP="00CB75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CB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</w:t>
            </w:r>
            <w:r w:rsidR="00CB75D2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тветственность, предусмотренной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CB75D2" w:rsidP="006C6EA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D2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p w:rsidR="00F50C48" w:rsidRPr="00C47042" w:rsidRDefault="00F50C48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504"/>
        <w:gridCol w:w="6164"/>
      </w:tblGrid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1A6B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1A6B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 (АО «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Узнацбанк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Рапорт о необходимости замены тротуарной плитки (брусчатки), утвержденный Заместителем Председателя Правления.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Капитальный ремонт (замена) тротуарной плитки (брусчатки) вокруг здания Центрального офиса АО «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Узнацбанк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расположенного по адресу 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</w:t>
            </w:r>
            <w:proofErr w:type="gram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ашкент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пр-т 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А.Темура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101.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АО «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Узнацбанк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Ориентировочная стоимость строительства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744 278 923 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учетом НДС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Niiat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участнику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Для участия в конкурсе по данному проекту необходимо: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Наличие машин и механизмов (т.е. перфораторы, дрели, агрегаты для приготовления растворов и т.д.). Грузовой автомобиль (или договор аренды);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инженерно-технических работников более 1-го человека (инженер, дипломированный специалист ПТО) и необходимых квалифицированных рабочих (каменщик, штукатурщик, маляр и т.п.) на постоянной основе не менее 4 человек;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500,0 млн. сумм. Опыт работы на аналогичном строительстве в роли генподрядчика или субподрядчика за 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последнией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года (приложить подтверждающие документы).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в конкурсе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gram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находящиеся в состоянии судебного разбирательства с заказчиком;</w:t>
            </w:r>
            <w:proofErr w:type="gramEnd"/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 </w:t>
            </w:r>
            <w:proofErr w:type="gram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находящиеся</w:t>
            </w:r>
            <w:proofErr w:type="gram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Едином реестре недобросовестных исполнителей;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 </w:t>
            </w:r>
            <w:proofErr w:type="gram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</w:t>
            </w:r>
            <w:proofErr w:type="gram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просроченную дебиторскую задолженность перед бюджетом и поставщиками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начала и окончания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с момента поступления аванса на счет подрядчика, окончание - не более 90 дней с начала работ.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Демонтаж – монтаж тротуарной плитки (брусчатки) и бордюрного камня, благоустройство (см. локальную ресурсную ведомость).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требованиями нормативных документов. Ответственность за соблюдение правил пожарной безопасности, охраны труда </w:t>
            </w:r>
            <w:proofErr w:type="gram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санитарно-гигиенического режима на объекте возлагается на подрядчика.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работ, участвующий в ремонте: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осуществляет контроль качества применяемых строительных материалов;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обеспечивает оперативный контроль качества выполняемых ремонтных работ;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своевременно оформляет акты скрытых работ;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обеспечивает контроль исполнительной документации на все виды ремонтных работ;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обеспечивает выполнение ремонтных работ в сроки, предусмотренные согласованными графиками;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определяет объёмы дополнительных работ по результатам осмотра с составлением актов и дефектных ведомостей;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обеспечивает сдачу Заказчику законченных ремонтных работ </w:t>
            </w:r>
            <w:proofErr w:type="gram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</w:t>
            </w:r>
            <w:proofErr w:type="gram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строительных норм и правил с оформлением акта приёмки установленной формы.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- авансовый платеж, 70% - текущее финансирование за выполненные работы (или 100 % оплата после окончания работ)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Подрядчику передаётся согласованная в установленном порядке локальная ресурсная ведомость в 1-м экземпляре на бумажном носителе.</w:t>
            </w:r>
          </w:p>
        </w:tc>
      </w:tr>
      <w:tr w:rsidR="001A6BE4" w:rsidRPr="001A6BE4" w:rsidTr="001A6BE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дневный</w:t>
            </w:r>
            <w:proofErr w:type="spellEnd"/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1A6BE4" w:rsidRPr="001A6BE4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6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1 (один) года  после утверждения акта приёмки работ.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1A6BE4" w:rsidP="001A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 w:rsidR="001A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  <w:r w:rsidR="001A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  <w:r w:rsidR="001A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1A6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1A6BE4">
              <w:rPr>
                <w:rFonts w:ascii="Times New Roman" w:hAnsi="Times New Roman" w:cs="Times New Roman"/>
                <w:sz w:val="24"/>
                <w:szCs w:val="24"/>
              </w:rPr>
              <w:t>не более 9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6BE4">
              <w:rPr>
                <w:rFonts w:ascii="Times New Roman" w:hAnsi="Times New Roman" w:cs="Times New Roman"/>
                <w:sz w:val="24"/>
                <w:szCs w:val="24"/>
              </w:rPr>
              <w:t>девяносто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  <w:r w:rsidR="001A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  <w:r w:rsidR="001A6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D1D9E" w:rsidRPr="009D1D9E">
        <w:rPr>
          <w:rFonts w:ascii="Times New Roman" w:hAnsi="Times New Roman" w:cs="Times New Roman"/>
          <w:sz w:val="24"/>
          <w:szCs w:val="24"/>
        </w:rPr>
        <w:t>________________________</w:t>
      </w:r>
      <w:r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</w:t>
      </w:r>
      <w:r w:rsidR="001A6BE4" w:rsidRPr="001A6BE4">
        <w:rPr>
          <w:rFonts w:ascii="Times New Roman" w:hAnsi="Times New Roman" w:cs="Times New Roman"/>
          <w:b/>
          <w:sz w:val="24"/>
          <w:szCs w:val="24"/>
        </w:rPr>
        <w:t>по капитальному ремонту (замене) тротуарной плитки (брусчатки</w:t>
      </w:r>
      <w:proofErr w:type="gramEnd"/>
      <w:r w:rsidR="001A6BE4" w:rsidRPr="001A6BE4">
        <w:rPr>
          <w:rFonts w:ascii="Times New Roman" w:hAnsi="Times New Roman" w:cs="Times New Roman"/>
          <w:b/>
          <w:sz w:val="24"/>
          <w:szCs w:val="24"/>
        </w:rPr>
        <w:t>) вокруг здания Центрального офиса АО «</w:t>
      </w:r>
      <w:proofErr w:type="spellStart"/>
      <w:r w:rsidR="001A6BE4" w:rsidRPr="001A6BE4">
        <w:rPr>
          <w:rFonts w:ascii="Times New Roman" w:hAnsi="Times New Roman" w:cs="Times New Roman"/>
          <w:b/>
          <w:sz w:val="24"/>
          <w:szCs w:val="24"/>
        </w:rPr>
        <w:t>Узнацбанк</w:t>
      </w:r>
      <w:proofErr w:type="spellEnd"/>
      <w:r w:rsidR="001A6BE4" w:rsidRPr="001A6BE4">
        <w:rPr>
          <w:rFonts w:ascii="Times New Roman" w:hAnsi="Times New Roman" w:cs="Times New Roman"/>
          <w:b/>
          <w:sz w:val="24"/>
          <w:szCs w:val="24"/>
        </w:rPr>
        <w:t>»</w:t>
      </w:r>
      <w:r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</w:t>
      </w:r>
      <w:r w:rsidR="001A6BE4" w:rsidRPr="001A6BE4">
        <w:rPr>
          <w:rFonts w:ascii="Times New Roman" w:hAnsi="Times New Roman" w:cs="Times New Roman"/>
          <w:sz w:val="24"/>
          <w:szCs w:val="24"/>
        </w:rPr>
        <w:t xml:space="preserve">по </w:t>
      </w:r>
      <w:r w:rsidR="001A6BE4" w:rsidRPr="001A6BE4">
        <w:rPr>
          <w:rFonts w:ascii="Times New Roman" w:hAnsi="Times New Roman" w:cs="Times New Roman"/>
          <w:b/>
          <w:sz w:val="24"/>
          <w:szCs w:val="24"/>
        </w:rPr>
        <w:t>капитальному ремонту (замене) тротуарной плитки (брусчатки) вокруг здания Центрального офиса АО «</w:t>
      </w:r>
      <w:proofErr w:type="spellStart"/>
      <w:r w:rsidR="001A6BE4" w:rsidRPr="001A6BE4">
        <w:rPr>
          <w:rFonts w:ascii="Times New Roman" w:hAnsi="Times New Roman" w:cs="Times New Roman"/>
          <w:b/>
          <w:sz w:val="24"/>
          <w:szCs w:val="24"/>
        </w:rPr>
        <w:t>Узнацбанк</w:t>
      </w:r>
      <w:proofErr w:type="spellEnd"/>
      <w:r w:rsidR="001A6BE4" w:rsidRPr="001A6BE4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End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3.4. Оплата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lastRenderedPageBreak/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1A6BE4" w:rsidRDefault="00F327FA" w:rsidP="001A6BE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1A6BE4" w:rsidRPr="001A6BE4">
        <w:rPr>
          <w:rFonts w:ascii="Times New Roman" w:hAnsi="Times New Roman" w:cs="Times New Roman"/>
          <w:sz w:val="24"/>
          <w:szCs w:val="24"/>
        </w:rPr>
        <w:t>по капитальному ремонту (замене) тротуарной плитки (брусчатки) вокруг здания Центрального офиса АО «</w:t>
      </w:r>
      <w:proofErr w:type="spellStart"/>
      <w:r w:rsidR="001A6BE4" w:rsidRPr="001A6BE4">
        <w:rPr>
          <w:rFonts w:ascii="Times New Roman" w:hAnsi="Times New Roman" w:cs="Times New Roman"/>
          <w:sz w:val="24"/>
          <w:szCs w:val="24"/>
        </w:rPr>
        <w:t>Узнацбанк</w:t>
      </w:r>
      <w:proofErr w:type="spellEnd"/>
      <w:r w:rsidR="001A6BE4" w:rsidRPr="001A6BE4">
        <w:rPr>
          <w:rFonts w:ascii="Times New Roman" w:hAnsi="Times New Roman" w:cs="Times New Roman"/>
          <w:sz w:val="24"/>
          <w:szCs w:val="24"/>
        </w:rPr>
        <w:t>»</w:t>
      </w:r>
      <w:r w:rsidR="001A6BE4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D0" w:rsidRDefault="00BC68D0">
      <w:pPr>
        <w:spacing w:after="0" w:line="240" w:lineRule="auto"/>
      </w:pPr>
      <w:r>
        <w:separator/>
      </w:r>
    </w:p>
  </w:endnote>
  <w:endnote w:type="continuationSeparator" w:id="0">
    <w:p w:rsidR="00BC68D0" w:rsidRDefault="00BC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D2" w:rsidRDefault="00CB75D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E632DA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CB75D2" w:rsidRDefault="00CB75D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D2" w:rsidRDefault="00CB75D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E632DA">
      <w:rPr>
        <w:rFonts w:ascii="Cambria" w:hAnsi="Cambria" w:cs="Cambria"/>
        <w:noProof/>
        <w:sz w:val="24"/>
      </w:rPr>
      <w:t>3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CB75D2" w:rsidRDefault="00CB75D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D2" w:rsidRDefault="00CB75D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CB75D2" w:rsidRDefault="00CB75D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D0" w:rsidRDefault="00BC68D0">
      <w:pPr>
        <w:spacing w:after="0" w:line="240" w:lineRule="auto"/>
      </w:pPr>
      <w:r>
        <w:separator/>
      </w:r>
    </w:p>
  </w:footnote>
  <w:footnote w:type="continuationSeparator" w:id="0">
    <w:p w:rsidR="00BC68D0" w:rsidRDefault="00BC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D2" w:rsidRDefault="00CB75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D2" w:rsidRDefault="00CB75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D2" w:rsidRDefault="00CB75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A6BE4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0D5"/>
    <w:rsid w:val="00982E7A"/>
    <w:rsid w:val="00987C12"/>
    <w:rsid w:val="00995559"/>
    <w:rsid w:val="00995ED9"/>
    <w:rsid w:val="009A099B"/>
    <w:rsid w:val="009A14D3"/>
    <w:rsid w:val="009A7693"/>
    <w:rsid w:val="009C1F8D"/>
    <w:rsid w:val="009D1CB6"/>
    <w:rsid w:val="009D1D9E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376AC"/>
    <w:rsid w:val="00A57946"/>
    <w:rsid w:val="00A60014"/>
    <w:rsid w:val="00A644BF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7A63"/>
    <w:rsid w:val="00BA04A9"/>
    <w:rsid w:val="00BB1E8E"/>
    <w:rsid w:val="00BB6761"/>
    <w:rsid w:val="00BC0F0B"/>
    <w:rsid w:val="00BC5B6A"/>
    <w:rsid w:val="00BC65C5"/>
    <w:rsid w:val="00BC68D0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82856"/>
    <w:rsid w:val="00C912DB"/>
    <w:rsid w:val="00CA08E9"/>
    <w:rsid w:val="00CA18AC"/>
    <w:rsid w:val="00CB75D2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4EF2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3EB4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4D3C"/>
    <w:rsid w:val="00E5664A"/>
    <w:rsid w:val="00E57B02"/>
    <w:rsid w:val="00E6261B"/>
    <w:rsid w:val="00E632DA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731C"/>
    <w:rsid w:val="00F40BC0"/>
    <w:rsid w:val="00F4478F"/>
    <w:rsid w:val="00F50C48"/>
    <w:rsid w:val="00F71E07"/>
    <w:rsid w:val="00F76098"/>
    <w:rsid w:val="00F82AB1"/>
    <w:rsid w:val="00F85A1F"/>
    <w:rsid w:val="00FA247F"/>
    <w:rsid w:val="00FB1F9E"/>
    <w:rsid w:val="00FC0C0A"/>
    <w:rsid w:val="00FC5B96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2020-09-25T12:58:00Z</dcterms:created>
  <dcterms:modified xsi:type="dcterms:W3CDTF">2020-09-25T12:58:00Z</dcterms:modified>
</cp:coreProperties>
</file>