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07C8F" w14:textId="31C74EEB" w:rsidR="009A69F0" w:rsidRDefault="009A69F0">
      <w:bookmarkStart w:id="0" w:name="_GoBack"/>
      <w:bookmarkEnd w:id="0"/>
    </w:p>
    <w:p w14:paraId="462B6676" w14:textId="77777777" w:rsidR="009A69F0" w:rsidRDefault="009A69F0"/>
    <w:p w14:paraId="5501400D" w14:textId="461253FC" w:rsidR="009C5EE7" w:rsidRDefault="009C5EE7" w:rsidP="00E72EF6">
      <w:pPr>
        <w:spacing w:before="60" w:after="60"/>
        <w:rPr>
          <w:rFonts w:ascii="Times New Roman" w:hAnsi="Times New Roman"/>
          <w:sz w:val="28"/>
          <w:szCs w:val="28"/>
          <w:lang w:val="ru-RU"/>
        </w:rPr>
      </w:pPr>
    </w:p>
    <w:p w14:paraId="482CC1EA" w14:textId="4D3D12D8" w:rsidR="009A69F0" w:rsidRDefault="009A69F0" w:rsidP="00E72EF6">
      <w:pPr>
        <w:spacing w:before="60" w:after="60"/>
        <w:rPr>
          <w:rFonts w:ascii="Times New Roman" w:hAnsi="Times New Roman"/>
          <w:sz w:val="28"/>
          <w:szCs w:val="28"/>
          <w:lang w:val="ru-RU"/>
        </w:rPr>
      </w:pPr>
    </w:p>
    <w:p w14:paraId="3B08B559" w14:textId="5821D8BE" w:rsidR="009A69F0" w:rsidRDefault="009A69F0" w:rsidP="00E72EF6">
      <w:pPr>
        <w:spacing w:before="60" w:after="60"/>
        <w:rPr>
          <w:rFonts w:ascii="Times New Roman" w:hAnsi="Times New Roman"/>
          <w:sz w:val="28"/>
          <w:szCs w:val="28"/>
          <w:lang w:val="ru-RU"/>
        </w:rPr>
      </w:pPr>
    </w:p>
    <w:p w14:paraId="2584E0D2" w14:textId="77777777" w:rsidR="009A69F0" w:rsidRDefault="009A69F0"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200A0943" w:rsidR="004564B2" w:rsidRPr="004564B2" w:rsidRDefault="00526727" w:rsidP="003F0D14">
      <w:pPr>
        <w:spacing w:before="60" w:after="60"/>
        <w:jc w:val="center"/>
        <w:rPr>
          <w:rFonts w:ascii="Times New Roman" w:hAnsi="Times New Roman"/>
          <w:szCs w:val="28"/>
          <w:lang w:val="ru-RU"/>
        </w:rPr>
      </w:pPr>
      <w:r w:rsidRPr="00526727">
        <w:rPr>
          <w:rFonts w:ascii="Times New Roman" w:hAnsi="Times New Roman"/>
          <w:szCs w:val="28"/>
          <w:lang w:val="ru-RU"/>
        </w:rPr>
        <w:t>Капитальный ремонт актового зала под интерактивный зал для собрания и экономической учёбы в Сурха</w:t>
      </w:r>
      <w:r w:rsidR="005631F0">
        <w:rPr>
          <w:rFonts w:ascii="Times New Roman" w:hAnsi="Times New Roman"/>
          <w:szCs w:val="28"/>
          <w:lang w:val="ru-RU"/>
        </w:rPr>
        <w:t>н</w:t>
      </w:r>
      <w:r w:rsidRPr="00526727">
        <w:rPr>
          <w:rFonts w:ascii="Times New Roman" w:hAnsi="Times New Roman"/>
          <w:szCs w:val="28"/>
          <w:lang w:val="ru-RU"/>
        </w:rPr>
        <w:t>дарьинского областного филиала</w:t>
      </w:r>
      <w:r w:rsidR="00D24328" w:rsidRPr="00526727">
        <w:rPr>
          <w:rFonts w:ascii="Times New Roman" w:hAnsi="Times New Roman"/>
          <w:szCs w:val="28"/>
          <w:lang w:val="ru-RU"/>
        </w:rPr>
        <w:br/>
      </w:r>
      <w:r w:rsidR="00152C2D" w:rsidRPr="00152C2D">
        <w:rPr>
          <w:rFonts w:ascii="Times New Roman" w:hAnsi="Times New Roman"/>
          <w:szCs w:val="28"/>
          <w:lang w:val="ru-RU"/>
        </w:rPr>
        <w:t>АО «Национальный банк внешнеэкономической деятельности Республики Узбекистан»</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0A1B2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0A1B2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0A1B2B"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8D4BEC"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7C178992" w:rsidR="00E55D94" w:rsidRPr="002424C7" w:rsidRDefault="00526727" w:rsidP="00D24328">
            <w:pPr>
              <w:jc w:val="both"/>
              <w:rPr>
                <w:rFonts w:ascii="Times New Roman" w:hAnsi="Times New Roman"/>
                <w:sz w:val="22"/>
                <w:szCs w:val="22"/>
                <w:lang w:val="ru-RU" w:eastAsia="ru-RU"/>
              </w:rPr>
            </w:pPr>
            <w:bookmarkStart w:id="3" w:name="_Hlk136451898"/>
            <w:r w:rsidRPr="00526727">
              <w:rPr>
                <w:rFonts w:ascii="Times New Roman" w:hAnsi="Times New Roman"/>
                <w:sz w:val="22"/>
                <w:szCs w:val="22"/>
                <w:lang w:val="ru-RU" w:eastAsia="ru-RU"/>
              </w:rPr>
              <w:t>Капитальный ремонт актового зала под интерактивный зал для собрания и экономической учёбы в Сурха</w:t>
            </w:r>
            <w:r w:rsidR="005631F0">
              <w:rPr>
                <w:rFonts w:ascii="Times New Roman" w:hAnsi="Times New Roman"/>
                <w:sz w:val="22"/>
                <w:szCs w:val="22"/>
                <w:lang w:val="ru-RU" w:eastAsia="ru-RU"/>
              </w:rPr>
              <w:t>н</w:t>
            </w:r>
            <w:r w:rsidRPr="00526727">
              <w:rPr>
                <w:rFonts w:ascii="Times New Roman" w:hAnsi="Times New Roman"/>
                <w:sz w:val="22"/>
                <w:szCs w:val="22"/>
                <w:lang w:val="ru-RU" w:eastAsia="ru-RU"/>
              </w:rPr>
              <w:t xml:space="preserve">дарьинского областного филиала </w:t>
            </w:r>
            <w:r w:rsidR="00D24328" w:rsidRPr="00D24328">
              <w:rPr>
                <w:rFonts w:ascii="Times New Roman" w:hAnsi="Times New Roman"/>
                <w:sz w:val="22"/>
                <w:szCs w:val="22"/>
                <w:lang w:val="ru-RU" w:eastAsia="ru-RU"/>
              </w:rPr>
              <w:t>АО «Национальный банк внешнеэкономической деятельности Республики Узбекистан»</w:t>
            </w:r>
            <w:bookmarkEnd w:id="3"/>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8D4BEC"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344335AD" w14:textId="761BDB1B" w:rsidR="00D24328" w:rsidRPr="00D24328" w:rsidRDefault="00526727" w:rsidP="004B330D">
            <w:pPr>
              <w:jc w:val="both"/>
              <w:rPr>
                <w:rFonts w:ascii="Times New Roman" w:hAnsi="Times New Roman"/>
                <w:bCs/>
                <w:sz w:val="22"/>
                <w:szCs w:val="22"/>
                <w:lang w:val="ru-RU"/>
              </w:rPr>
            </w:pPr>
            <w:r>
              <w:rPr>
                <w:rFonts w:ascii="Times New Roman" w:hAnsi="Times New Roman"/>
                <w:bCs/>
                <w:sz w:val="22"/>
                <w:szCs w:val="22"/>
                <w:lang w:val="ru-RU"/>
              </w:rPr>
              <w:t>774 650 700</w:t>
            </w:r>
            <w:r w:rsidR="00D24328" w:rsidRPr="00526727">
              <w:rPr>
                <w:rFonts w:ascii="Times New Roman" w:hAnsi="Times New Roman"/>
                <w:bCs/>
                <w:sz w:val="22"/>
                <w:szCs w:val="22"/>
                <w:lang w:val="ru-RU"/>
              </w:rPr>
              <w:t>,</w:t>
            </w:r>
            <w:r>
              <w:rPr>
                <w:rFonts w:ascii="Times New Roman" w:hAnsi="Times New Roman"/>
                <w:bCs/>
                <w:sz w:val="22"/>
                <w:szCs w:val="22"/>
                <w:lang w:val="ru-RU"/>
              </w:rPr>
              <w:t>89</w:t>
            </w:r>
            <w:r w:rsidR="00D24328">
              <w:rPr>
                <w:rFonts w:ascii="Times New Roman" w:hAnsi="Times New Roman"/>
                <w:bCs/>
                <w:sz w:val="22"/>
                <w:szCs w:val="22"/>
                <w:lang w:val="ru-RU"/>
              </w:rPr>
              <w:t xml:space="preserve"> сум без учёта НДС;</w:t>
            </w:r>
          </w:p>
          <w:p w14:paraId="27B41460" w14:textId="1BCD66F3" w:rsidR="00E55D94" w:rsidRPr="002424C7" w:rsidRDefault="00526727" w:rsidP="004B330D">
            <w:pPr>
              <w:jc w:val="both"/>
              <w:rPr>
                <w:rFonts w:ascii="Times New Roman" w:hAnsi="Times New Roman"/>
                <w:i/>
                <w:color w:val="FF0000"/>
                <w:sz w:val="22"/>
                <w:szCs w:val="22"/>
                <w:lang w:val="ru-RU"/>
              </w:rPr>
            </w:pPr>
            <w:r>
              <w:rPr>
                <w:rFonts w:ascii="Times New Roman" w:hAnsi="Times New Roman"/>
                <w:bCs/>
                <w:sz w:val="22"/>
                <w:szCs w:val="22"/>
                <w:lang w:val="uz-Cyrl-UZ"/>
              </w:rPr>
              <w:t>867 608 785</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D24328">
              <w:rPr>
                <w:rFonts w:ascii="Times New Roman" w:hAnsi="Times New Roman"/>
                <w:bCs/>
                <w:sz w:val="22"/>
                <w:szCs w:val="22"/>
                <w:lang w:val="uz-Cyrl-UZ"/>
              </w:rPr>
              <w:t>.</w:t>
            </w:r>
          </w:p>
        </w:tc>
      </w:tr>
      <w:tr w:rsidR="00E55D94" w:rsidRPr="008D4BEC"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526727"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24B7E8F2" w:rsidR="00E55D94" w:rsidRPr="002424C7" w:rsidRDefault="00526727" w:rsidP="009C2B13">
            <w:pPr>
              <w:autoSpaceDE w:val="0"/>
              <w:autoSpaceDN w:val="0"/>
              <w:adjustRightInd w:val="0"/>
              <w:jc w:val="both"/>
              <w:rPr>
                <w:rFonts w:ascii="Times New Roman" w:hAnsi="Times New Roman"/>
                <w:sz w:val="22"/>
                <w:szCs w:val="22"/>
                <w:lang w:val="ru-RU"/>
              </w:rPr>
            </w:pPr>
            <w:r w:rsidRPr="00526727">
              <w:rPr>
                <w:rFonts w:ascii="Times New Roman" w:hAnsi="Times New Roman"/>
                <w:sz w:val="22"/>
                <w:szCs w:val="22"/>
                <w:lang w:val="ru-RU"/>
              </w:rPr>
              <w:t>Сурхандарьинская область, г. Термез, ул. Ат-Термезий, 1</w:t>
            </w:r>
          </w:p>
        </w:tc>
      </w:tr>
      <w:tr w:rsidR="00E55D94" w:rsidRPr="002424C7"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0D4BB62A"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526727">
              <w:rPr>
                <w:rFonts w:ascii="Times New Roman" w:hAnsi="Times New Roman"/>
                <w:sz w:val="22"/>
                <w:szCs w:val="22"/>
                <w:lang w:val="ru-RU"/>
              </w:rPr>
              <w:t>9</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8D4BEC"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8D4BEC"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8D4BEC"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8D4BEC"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8D4BEC"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E05AC50"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526727" w:rsidRPr="00526727">
              <w:rPr>
                <w:rFonts w:ascii="Times New Roman" w:hAnsi="Times New Roman"/>
                <w:sz w:val="22"/>
                <w:szCs w:val="22"/>
                <w:lang w:val="ru-RU"/>
              </w:rPr>
              <w:t>Капитальный ремонт актового зала под интерактивный зал для собрания и экономической учёбы в Сурха</w:t>
            </w:r>
            <w:r w:rsidR="005631F0">
              <w:rPr>
                <w:rFonts w:ascii="Times New Roman" w:hAnsi="Times New Roman"/>
                <w:sz w:val="22"/>
                <w:szCs w:val="22"/>
                <w:lang w:val="ru-RU"/>
              </w:rPr>
              <w:t>н</w:t>
            </w:r>
            <w:r w:rsidR="00526727" w:rsidRPr="00526727">
              <w:rPr>
                <w:rFonts w:ascii="Times New Roman" w:hAnsi="Times New Roman"/>
                <w:sz w:val="22"/>
                <w:szCs w:val="22"/>
                <w:lang w:val="ru-RU"/>
              </w:rPr>
              <w:t>дарьинского областного филиала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8D4BEC"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2BBDE6A4"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w:t>
            </w:r>
            <w:r w:rsidR="00E236D1">
              <w:rPr>
                <w:rFonts w:ascii="Times New Roman" w:hAnsi="Times New Roman"/>
                <w:sz w:val="22"/>
                <w:szCs w:val="22"/>
                <w:lang w:val="ru-RU"/>
              </w:rPr>
              <w:t>3</w:t>
            </w:r>
            <w:r w:rsidRPr="003F0D14">
              <w:rPr>
                <w:rFonts w:ascii="Times New Roman" w:hAnsi="Times New Roman"/>
                <w:sz w:val="22"/>
                <w:szCs w:val="22"/>
                <w:lang w:val="ru-RU"/>
              </w:rPr>
              <w:t xml:space="preserve">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33B61DCC"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w:t>
            </w:r>
            <w:r w:rsidR="00526727">
              <w:rPr>
                <w:rFonts w:ascii="Times New Roman" w:hAnsi="Times New Roman"/>
                <w:sz w:val="22"/>
                <w:szCs w:val="22"/>
                <w:lang w:val="ru-RU"/>
              </w:rPr>
              <w:t xml:space="preserve">первого </w:t>
            </w:r>
            <w:r>
              <w:rPr>
                <w:rFonts w:ascii="Times New Roman" w:hAnsi="Times New Roman"/>
                <w:sz w:val="22"/>
                <w:szCs w:val="22"/>
                <w:lang w:val="ru-RU"/>
              </w:rPr>
              <w:t>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8D4BEC"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63736544" w14:textId="77777777" w:rsidR="00D24328" w:rsidRDefault="00525B28" w:rsidP="0088204B">
            <w:pPr>
              <w:spacing w:before="60" w:after="60"/>
              <w:jc w:val="both"/>
              <w:rPr>
                <w:rFonts w:ascii="Times New Roman" w:hAnsi="Times New Roman"/>
                <w:sz w:val="22"/>
                <w:szCs w:val="22"/>
                <w:lang w:val="ru-RU"/>
              </w:rPr>
            </w:pPr>
            <w:r w:rsidRPr="003869BF">
              <w:rPr>
                <w:rFonts w:ascii="Times New Roman" w:hAnsi="Times New Roman"/>
                <w:sz w:val="22"/>
                <w:szCs w:val="22"/>
                <w:lang w:val="ru-RU"/>
              </w:rPr>
              <w:t xml:space="preserve">Стартовая цена </w:t>
            </w:r>
            <w:r w:rsidR="00852ED6" w:rsidRPr="003869BF">
              <w:rPr>
                <w:rFonts w:ascii="Times New Roman" w:hAnsi="Times New Roman"/>
                <w:sz w:val="22"/>
                <w:szCs w:val="22"/>
                <w:lang w:val="ru-RU"/>
              </w:rPr>
              <w:t>отбора</w:t>
            </w:r>
            <w:r w:rsidR="00E55D94"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p>
          <w:p w14:paraId="7EC6F01F" w14:textId="33C56832" w:rsidR="00D24328" w:rsidRPr="00D24328" w:rsidRDefault="00526727" w:rsidP="00D24328">
            <w:pPr>
              <w:spacing w:before="60" w:after="60"/>
              <w:jc w:val="both"/>
              <w:rPr>
                <w:rFonts w:ascii="Times New Roman" w:hAnsi="Times New Roman"/>
                <w:bCs/>
                <w:sz w:val="22"/>
                <w:szCs w:val="22"/>
                <w:lang w:val="ru-RU"/>
              </w:rPr>
            </w:pPr>
            <w:r w:rsidRPr="00526727">
              <w:rPr>
                <w:rFonts w:ascii="Times New Roman" w:hAnsi="Times New Roman"/>
                <w:bCs/>
                <w:sz w:val="22"/>
                <w:szCs w:val="22"/>
                <w:lang w:val="ru-RU"/>
              </w:rPr>
              <w:t xml:space="preserve">774 650 700,89 </w:t>
            </w:r>
            <w:r w:rsidR="00D24328">
              <w:rPr>
                <w:rFonts w:ascii="Times New Roman" w:hAnsi="Times New Roman"/>
                <w:bCs/>
                <w:sz w:val="22"/>
                <w:szCs w:val="22"/>
                <w:lang w:val="ru-RU"/>
              </w:rPr>
              <w:t>(</w:t>
            </w:r>
            <w:r w:rsidR="00EB43AA" w:rsidRPr="00EB43AA">
              <w:rPr>
                <w:rFonts w:ascii="Times New Roman" w:hAnsi="Times New Roman"/>
                <w:bCs/>
                <w:sz w:val="22"/>
                <w:szCs w:val="22"/>
                <w:lang w:val="ru-RU"/>
              </w:rPr>
              <w:t>Семьсот семьдесят четыре миллиона шестьсот пятьдесят тысяч семьсот</w:t>
            </w:r>
            <w:r w:rsidR="00EB43AA">
              <w:rPr>
                <w:rFonts w:ascii="Times New Roman" w:hAnsi="Times New Roman"/>
                <w:bCs/>
                <w:sz w:val="22"/>
                <w:szCs w:val="22"/>
                <w:lang w:val="ru-RU"/>
              </w:rPr>
              <w:t xml:space="preserve"> </w:t>
            </w:r>
            <w:r w:rsidR="00D24328" w:rsidRPr="00D24328">
              <w:rPr>
                <w:rFonts w:ascii="Times New Roman" w:hAnsi="Times New Roman"/>
                <w:bCs/>
                <w:sz w:val="22"/>
                <w:szCs w:val="22"/>
                <w:lang w:val="ru-RU"/>
              </w:rPr>
              <w:t xml:space="preserve">сум </w:t>
            </w:r>
            <w:r w:rsidR="00EB43AA">
              <w:rPr>
                <w:rFonts w:ascii="Times New Roman" w:hAnsi="Times New Roman"/>
                <w:bCs/>
                <w:sz w:val="22"/>
                <w:szCs w:val="22"/>
                <w:lang w:val="ru-RU"/>
              </w:rPr>
              <w:t>89</w:t>
            </w:r>
            <w:r w:rsidR="00D24328" w:rsidRPr="00D24328">
              <w:rPr>
                <w:rFonts w:ascii="Times New Roman" w:hAnsi="Times New Roman"/>
                <w:bCs/>
                <w:sz w:val="22"/>
                <w:szCs w:val="22"/>
                <w:lang w:val="ru-RU"/>
              </w:rPr>
              <w:t xml:space="preserve"> тийин</w:t>
            </w:r>
            <w:r w:rsidR="00D24328">
              <w:rPr>
                <w:rFonts w:ascii="Times New Roman" w:hAnsi="Times New Roman"/>
                <w:bCs/>
                <w:sz w:val="22"/>
                <w:szCs w:val="22"/>
                <w:lang w:val="ru-RU"/>
              </w:rPr>
              <w:t>)</w:t>
            </w:r>
            <w:r w:rsidR="00D24328" w:rsidRPr="00D24328">
              <w:rPr>
                <w:rFonts w:ascii="Times New Roman" w:hAnsi="Times New Roman"/>
                <w:bCs/>
                <w:sz w:val="22"/>
                <w:szCs w:val="22"/>
                <w:lang w:val="ru-RU"/>
              </w:rPr>
              <w:t xml:space="preserve"> сум без учёта НДС</w:t>
            </w:r>
            <w:r w:rsidR="00D24328">
              <w:rPr>
                <w:rFonts w:ascii="Times New Roman" w:hAnsi="Times New Roman"/>
                <w:bCs/>
                <w:sz w:val="22"/>
                <w:szCs w:val="22"/>
                <w:lang w:val="ru-RU"/>
              </w:rPr>
              <w:t>;</w:t>
            </w:r>
          </w:p>
          <w:p w14:paraId="27D7AC80" w14:textId="369E2688" w:rsidR="00E55D94" w:rsidRPr="003869BF" w:rsidRDefault="00EB43AA" w:rsidP="0088204B">
            <w:pPr>
              <w:spacing w:before="60" w:after="60"/>
              <w:jc w:val="both"/>
              <w:rPr>
                <w:rFonts w:ascii="Times New Roman" w:hAnsi="Times New Roman"/>
                <w:sz w:val="22"/>
                <w:szCs w:val="22"/>
                <w:lang w:val="ru-RU"/>
              </w:rPr>
            </w:pPr>
            <w:r w:rsidRPr="00EB43AA">
              <w:rPr>
                <w:rFonts w:ascii="Times New Roman" w:hAnsi="Times New Roman"/>
                <w:bCs/>
                <w:sz w:val="22"/>
                <w:szCs w:val="22"/>
                <w:lang w:val="uz-Cyrl-UZ"/>
              </w:rPr>
              <w:t>867</w:t>
            </w:r>
            <w:r>
              <w:rPr>
                <w:rFonts w:ascii="Times New Roman" w:hAnsi="Times New Roman"/>
                <w:bCs/>
                <w:sz w:val="22"/>
                <w:szCs w:val="22"/>
                <w:lang w:val="uz-Cyrl-UZ"/>
              </w:rPr>
              <w:t xml:space="preserve"> </w:t>
            </w:r>
            <w:r w:rsidRPr="00EB43AA">
              <w:rPr>
                <w:rFonts w:ascii="Times New Roman" w:hAnsi="Times New Roman"/>
                <w:bCs/>
                <w:sz w:val="22"/>
                <w:szCs w:val="22"/>
                <w:lang w:val="uz-Cyrl-UZ"/>
              </w:rPr>
              <w:t>608</w:t>
            </w:r>
            <w:r>
              <w:rPr>
                <w:rFonts w:ascii="Times New Roman" w:hAnsi="Times New Roman"/>
                <w:bCs/>
                <w:sz w:val="22"/>
                <w:szCs w:val="22"/>
                <w:lang w:val="uz-Cyrl-UZ"/>
              </w:rPr>
              <w:t xml:space="preserve"> </w:t>
            </w:r>
            <w:r w:rsidRPr="00EB43AA">
              <w:rPr>
                <w:rFonts w:ascii="Times New Roman" w:hAnsi="Times New Roman"/>
                <w:bCs/>
                <w:sz w:val="22"/>
                <w:szCs w:val="22"/>
                <w:lang w:val="uz-Cyrl-UZ"/>
              </w:rPr>
              <w:t>785</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w:t>
            </w:r>
            <w:r w:rsidR="00904AE7" w:rsidRPr="003869BF">
              <w:rPr>
                <w:rFonts w:ascii="Times New Roman" w:hAnsi="Times New Roman"/>
                <w:sz w:val="22"/>
                <w:szCs w:val="22"/>
                <w:lang w:val="ru-RU"/>
              </w:rPr>
              <w:t>(</w:t>
            </w:r>
            <w:r>
              <w:rPr>
                <w:rFonts w:ascii="Times New Roman" w:hAnsi="Times New Roman"/>
                <w:sz w:val="22"/>
                <w:szCs w:val="22"/>
                <w:lang w:val="ru-RU"/>
              </w:rPr>
              <w:t>В</w:t>
            </w:r>
            <w:r w:rsidRPr="00EB43AA">
              <w:rPr>
                <w:rFonts w:ascii="Times New Roman" w:hAnsi="Times New Roman"/>
                <w:sz w:val="22"/>
                <w:szCs w:val="22"/>
                <w:lang w:val="ru-RU"/>
              </w:rPr>
              <w:t>осемьсот шестьдесят семь миллионов шестьсот восемь тысяч семьсот восемьдесят пять</w:t>
            </w:r>
            <w:r w:rsidR="00904AE7" w:rsidRPr="003869BF">
              <w:rPr>
                <w:rFonts w:ascii="Times New Roman" w:hAnsi="Times New Roman"/>
                <w:sz w:val="22"/>
                <w:szCs w:val="22"/>
                <w:lang w:val="ru-RU"/>
              </w:rPr>
              <w:t>)</w:t>
            </w:r>
            <w:r w:rsidR="00872E9F" w:rsidRPr="003869BF">
              <w:rPr>
                <w:rFonts w:ascii="Times New Roman" w:hAnsi="Times New Roman"/>
                <w:sz w:val="22"/>
                <w:szCs w:val="22"/>
                <w:lang w:val="ru-RU"/>
              </w:rPr>
              <w:t xml:space="preserve"> </w:t>
            </w:r>
            <w:r w:rsidR="00904AE7" w:rsidRPr="003869BF">
              <w:rPr>
                <w:rFonts w:ascii="Times New Roman" w:hAnsi="Times New Roman"/>
                <w:sz w:val="22"/>
                <w:szCs w:val="22"/>
                <w:lang w:val="ru-RU"/>
              </w:rPr>
              <w:t>сум</w:t>
            </w:r>
            <w:r w:rsidR="00872E9F" w:rsidRPr="003869BF">
              <w:rPr>
                <w:rFonts w:ascii="Times New Roman" w:hAnsi="Times New Roman"/>
                <w:sz w:val="22"/>
                <w:szCs w:val="22"/>
                <w:lang w:val="ru-RU"/>
              </w:rPr>
              <w:t xml:space="preserve"> </w:t>
            </w:r>
            <w:r w:rsidR="008103EF" w:rsidRPr="003869BF">
              <w:rPr>
                <w:rFonts w:ascii="Times New Roman" w:hAnsi="Times New Roman"/>
                <w:sz w:val="22"/>
                <w:szCs w:val="22"/>
                <w:lang w:val="ru-RU"/>
              </w:rPr>
              <w:t>с</w:t>
            </w:r>
            <w:r w:rsidR="004B330D" w:rsidRPr="003869BF">
              <w:rPr>
                <w:rFonts w:ascii="Times New Roman" w:hAnsi="Times New Roman"/>
                <w:sz w:val="22"/>
                <w:szCs w:val="22"/>
                <w:lang w:val="ru-RU"/>
              </w:rPr>
              <w:t xml:space="preserve"> учет</w:t>
            </w:r>
            <w:r w:rsidR="008103EF" w:rsidRPr="003869BF">
              <w:rPr>
                <w:rFonts w:ascii="Times New Roman" w:hAnsi="Times New Roman"/>
                <w:sz w:val="22"/>
                <w:szCs w:val="22"/>
                <w:lang w:val="ru-RU"/>
              </w:rPr>
              <w:t>ом</w:t>
            </w:r>
            <w:r w:rsidR="004B330D" w:rsidRPr="003869BF">
              <w:rPr>
                <w:rFonts w:ascii="Times New Roman" w:hAnsi="Times New Roman"/>
                <w:sz w:val="22"/>
                <w:szCs w:val="22"/>
                <w:lang w:val="ru-RU"/>
              </w:rPr>
              <w:t xml:space="preserve"> </w:t>
            </w:r>
            <w:r w:rsidR="00872E9F" w:rsidRPr="003869BF">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8D4BEC"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8D4BEC"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8D4BEC"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8D4BEC"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8D4BEC"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w:t>
            </w:r>
            <w:r w:rsidRPr="007277E4">
              <w:rPr>
                <w:rFonts w:ascii="Times New Roman" w:hAnsi="Times New Roman"/>
                <w:sz w:val="22"/>
                <w:szCs w:val="22"/>
                <w:lang w:val="ru-RU" w:eastAsia="ru-RU"/>
              </w:rPr>
              <w:lastRenderedPageBreak/>
              <w:t>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8D4BEC"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8D4BEC"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8D4BEC"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8D4BEC"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E483B">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8D4BEC"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1C3B5B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w:t>
            </w:r>
            <w:r w:rsidR="007E483B" w:rsidRPr="007E483B">
              <w:rPr>
                <w:rFonts w:ascii="Times New Roman" w:hAnsi="Times New Roman"/>
                <w:sz w:val="22"/>
                <w:szCs w:val="22"/>
                <w:lang w:val="ru-RU"/>
              </w:rPr>
              <w:t xml:space="preserve"> </w:t>
            </w:r>
            <w:r w:rsidR="007E483B">
              <w:rPr>
                <w:rFonts w:ascii="Times New Roman" w:hAnsi="Times New Roman"/>
                <w:color w:val="0000FF"/>
                <w:sz w:val="22"/>
                <w:szCs w:val="22"/>
                <w:u w:val="single"/>
              </w:rPr>
              <w:t>etender</w:t>
            </w:r>
            <w:r w:rsidR="001F6A76" w:rsidRPr="00526727">
              <w:rPr>
                <w:rFonts w:ascii="Times New Roman" w:hAnsi="Times New Roman"/>
                <w:color w:val="0000FF"/>
                <w:sz w:val="22"/>
                <w:szCs w:val="22"/>
                <w:u w:val="single"/>
                <w:lang w:val="ru-RU"/>
              </w:rPr>
              <w:t>.</w:t>
            </w:r>
            <w:r w:rsidR="007E483B">
              <w:rPr>
                <w:rFonts w:ascii="Times New Roman" w:hAnsi="Times New Roman"/>
                <w:color w:val="0000FF"/>
                <w:sz w:val="22"/>
                <w:szCs w:val="22"/>
                <w:u w:val="single"/>
              </w:rPr>
              <w:t>uzex</w:t>
            </w:r>
            <w:r w:rsidR="007E483B" w:rsidRPr="007E483B">
              <w:rPr>
                <w:rFonts w:ascii="Times New Roman" w:hAnsi="Times New Roman"/>
                <w:color w:val="0000FF"/>
                <w:sz w:val="22"/>
                <w:szCs w:val="22"/>
                <w:u w:val="single"/>
                <w:lang w:val="ru-RU"/>
              </w:rPr>
              <w:t>.</w:t>
            </w:r>
            <w:r w:rsidR="001F6A76" w:rsidRPr="001F6A76">
              <w:rPr>
                <w:rFonts w:ascii="Times New Roman" w:hAnsi="Times New Roman"/>
                <w:color w:val="0000FF"/>
                <w:sz w:val="22"/>
                <w:szCs w:val="22"/>
                <w:u w:val="single"/>
              </w:rPr>
              <w:t>uz</w:t>
            </w:r>
            <w:r w:rsidRPr="007277E4">
              <w:rPr>
                <w:rFonts w:ascii="Times New Roman" w:hAnsi="Times New Roman"/>
                <w:sz w:val="22"/>
                <w:szCs w:val="22"/>
                <w:lang w:val="ru-RU"/>
              </w:rPr>
              <w:t>.</w:t>
            </w:r>
          </w:p>
        </w:tc>
      </w:tr>
      <w:tr w:rsidR="00EA7010" w:rsidRPr="008D4BEC"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8D4BEC"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8D4BEC"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8D4BEC"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8D4BEC"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8D4BEC"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8D4BEC"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8D4BEC"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5BDEC950"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7E483B">
              <w:rPr>
                <w:rFonts w:ascii="Times New Roman" w:hAnsi="Times New Roman"/>
                <w:i/>
                <w:sz w:val="22"/>
                <w:szCs w:val="22"/>
                <w:u w:val="single"/>
              </w:rPr>
              <w:t>etender</w:t>
            </w:r>
            <w:r w:rsidR="001F6A76" w:rsidRPr="00526727">
              <w:rPr>
                <w:rFonts w:ascii="Times New Roman" w:hAnsi="Times New Roman"/>
                <w:i/>
                <w:sz w:val="22"/>
                <w:szCs w:val="22"/>
                <w:u w:val="single"/>
                <w:lang w:val="ru-RU"/>
              </w:rPr>
              <w:t>.</w:t>
            </w:r>
            <w:r w:rsidR="001F6A76" w:rsidRPr="001F6A76">
              <w:rPr>
                <w:rFonts w:ascii="Times New Roman" w:hAnsi="Times New Roman"/>
                <w:i/>
                <w:sz w:val="22"/>
                <w:szCs w:val="22"/>
                <w:u w:val="single"/>
              </w:rPr>
              <w:t>uz</w:t>
            </w:r>
            <w:r w:rsidR="007E483B">
              <w:rPr>
                <w:rFonts w:ascii="Times New Roman" w:hAnsi="Times New Roman"/>
                <w:i/>
                <w:sz w:val="22"/>
                <w:szCs w:val="22"/>
                <w:u w:val="single"/>
              </w:rPr>
              <w:t>ex</w:t>
            </w:r>
            <w:r w:rsidR="007E483B" w:rsidRPr="007E483B">
              <w:rPr>
                <w:rFonts w:ascii="Times New Roman" w:hAnsi="Times New Roman"/>
                <w:i/>
                <w:sz w:val="22"/>
                <w:szCs w:val="22"/>
                <w:u w:val="single"/>
                <w:lang w:val="ru-RU"/>
              </w:rPr>
              <w:t>.</w:t>
            </w:r>
            <w:r w:rsidR="007E483B">
              <w:rPr>
                <w:rFonts w:ascii="Times New Roman" w:hAnsi="Times New Roman"/>
                <w:i/>
                <w:sz w:val="22"/>
                <w:szCs w:val="22"/>
                <w:u w:val="single"/>
              </w:rPr>
              <w:t>uz</w:t>
            </w:r>
            <w:r w:rsidR="001F6A76" w:rsidRPr="00526727">
              <w:rPr>
                <w:rFonts w:ascii="Times New Roman" w:hAnsi="Times New Roman"/>
                <w:i/>
                <w:sz w:val="22"/>
                <w:szCs w:val="22"/>
                <w:u w:val="single"/>
                <w:lang w:val="ru-RU"/>
              </w:rPr>
              <w:t xml:space="preserve"> </w:t>
            </w:r>
            <w:r w:rsidRPr="007277E4">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8D4BEC"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8D4BEC"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8D4BEC"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8D4BEC"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8D4BEC"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8D4BEC"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8D4BEC"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8D4BEC"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8D4BEC"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8D4BEC"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8D4BEC"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8D4BEC"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8D4BEC"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8D4BEC"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8D4BEC"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8D4BEC"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8D4BEC"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8D4BEC"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8D4BEC"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8D4BEC"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8D4BEC"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8D4BEC"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8D4BEC"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8D4BEC"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8D4BEC"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8D4BEC"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8D4BEC"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8D4BEC"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8D4BEC"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8D4BEC"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8D4BEC"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8D4BEC"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8D4BEC"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29BF08DA"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557BBD">
        <w:rPr>
          <w:rFonts w:ascii="Times New Roman" w:hAnsi="Times New Roman"/>
          <w:sz w:val="22"/>
          <w:szCs w:val="22"/>
          <w:lang w:val="ru-RU"/>
        </w:rPr>
        <w:t xml:space="preserve"> </w:t>
      </w:r>
      <w:r w:rsidR="00890949" w:rsidRPr="00890949">
        <w:rPr>
          <w:rFonts w:ascii="Times New Roman" w:hAnsi="Times New Roman"/>
          <w:sz w:val="22"/>
          <w:szCs w:val="22"/>
          <w:lang w:val="ru-RU"/>
        </w:rPr>
        <w:t>в полном соответствии с техническим заданием Заказчика, проектно-сметной документации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67EA3D50" w14:textId="1DB55A5A" w:rsidR="00557BBD" w:rsidRPr="00557BBD" w:rsidRDefault="00557BBD" w:rsidP="00557BBD">
      <w:pPr>
        <w:pStyle w:val="Normal1"/>
        <w:numPr>
          <w:ilvl w:val="0"/>
          <w:numId w:val="13"/>
        </w:numPr>
        <w:spacing w:line="264" w:lineRule="auto"/>
        <w:rPr>
          <w:sz w:val="22"/>
          <w:szCs w:val="22"/>
        </w:rPr>
      </w:pPr>
      <w:r w:rsidRPr="00557BBD">
        <w:rPr>
          <w:sz w:val="22"/>
          <w:szCs w:val="22"/>
        </w:rPr>
        <w:t xml:space="preserve">Минимальный среднегодовой оборот не менее </w:t>
      </w:r>
      <w:r w:rsidR="007E483B" w:rsidRPr="007E483B">
        <w:rPr>
          <w:sz w:val="22"/>
          <w:szCs w:val="22"/>
        </w:rPr>
        <w:t>6</w:t>
      </w:r>
      <w:r w:rsidRPr="00557BBD">
        <w:rPr>
          <w:sz w:val="22"/>
          <w:szCs w:val="22"/>
        </w:rPr>
        <w:t xml:space="preserve">00,0 млн. сум </w:t>
      </w:r>
      <w:r w:rsidRPr="00557BBD">
        <w:rPr>
          <w:i/>
          <w:iCs/>
          <w:sz w:val="22"/>
          <w:szCs w:val="22"/>
        </w:rPr>
        <w:t>(прилагать подтверждающие документы в виде справки из банка)</w:t>
      </w:r>
      <w:r w:rsidRPr="00557BBD">
        <w:rPr>
          <w:sz w:val="22"/>
          <w:szCs w:val="22"/>
        </w:rPr>
        <w:t>;</w:t>
      </w:r>
    </w:p>
    <w:p w14:paraId="6C304F94" w14:textId="0CDDEABE" w:rsidR="000A047B" w:rsidRPr="00D04C80" w:rsidRDefault="00557BBD" w:rsidP="00557BBD">
      <w:pPr>
        <w:pStyle w:val="Normal1"/>
        <w:numPr>
          <w:ilvl w:val="0"/>
          <w:numId w:val="13"/>
        </w:numPr>
        <w:spacing w:line="264" w:lineRule="auto"/>
        <w:rPr>
          <w:sz w:val="22"/>
          <w:szCs w:val="22"/>
        </w:rPr>
      </w:pPr>
      <w:r w:rsidRPr="00557BBD">
        <w:rPr>
          <w:sz w:val="22"/>
          <w:szCs w:val="22"/>
        </w:rPr>
        <w:t>Строительно–подрядная организации должен соответствовать рейтингу «С»</w:t>
      </w:r>
      <w:r w:rsidR="00C105A9">
        <w:rPr>
          <w:sz w:val="22"/>
          <w:szCs w:val="22"/>
        </w:rPr>
        <w:t xml:space="preserve"> и более</w:t>
      </w:r>
      <w:r w:rsidR="00CC1706">
        <w:rPr>
          <w:sz w:val="22"/>
          <w:szCs w:val="22"/>
        </w:rPr>
        <w:t>.</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5"/>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683E51E2"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sidR="00890949">
              <w:rPr>
                <w:rFonts w:ascii="Times New Roman" w:hAnsi="Times New Roman"/>
                <w:sz w:val="22"/>
                <w:szCs w:val="22"/>
                <w:lang w:val="ru-RU"/>
              </w:rPr>
              <w:t>3</w:t>
            </w:r>
            <w:r w:rsidRPr="00904AE7">
              <w:rPr>
                <w:rFonts w:ascii="Times New Roman" w:hAnsi="Times New Roman"/>
                <w:sz w:val="22"/>
                <w:szCs w:val="22"/>
                <w:lang w:val="ru-RU"/>
              </w:rPr>
              <w:t>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890949" w:rsidRPr="008D4BEC"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3B882241"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должен соответствовать рейтингу не менее «С</w:t>
            </w:r>
            <w:r>
              <w:rPr>
                <w:rFonts w:ascii="Times New Roman" w:hAnsi="Times New Roman"/>
                <w:sz w:val="22"/>
                <w:szCs w:val="22"/>
                <w:lang w:val="ru-RU"/>
              </w:rPr>
              <w:t>»</w:t>
            </w:r>
            <w:r w:rsidRPr="00890949">
              <w:rPr>
                <w:rFonts w:ascii="Times New Roman" w:hAnsi="Times New Roman"/>
                <w:sz w:val="22"/>
                <w:szCs w:val="22"/>
                <w:lang w:val="ru-RU"/>
              </w:rPr>
              <w:t>.</w:t>
            </w:r>
          </w:p>
        </w:tc>
        <w:tc>
          <w:tcPr>
            <w:tcW w:w="1440" w:type="pct"/>
            <w:vAlign w:val="center"/>
          </w:tcPr>
          <w:p w14:paraId="3520CE27" w14:textId="4A2C13B1"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Pr>
                <w:rFonts w:ascii="Times New Roman" w:hAnsi="Times New Roman"/>
                <w:sz w:val="22"/>
                <w:szCs w:val="22"/>
                <w:lang w:val="ru-RU"/>
              </w:rPr>
              <w:t>1</w:t>
            </w:r>
            <w:r w:rsidRPr="00904AE7">
              <w:rPr>
                <w:rFonts w:ascii="Times New Roman" w:hAnsi="Times New Roman"/>
                <w:sz w:val="22"/>
                <w:szCs w:val="22"/>
                <w:lang w:val="ru-RU"/>
              </w:rPr>
              <w:t>0 балл</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558C2F63"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8D4BEC"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541"/>
        <w:gridCol w:w="6073"/>
      </w:tblGrid>
      <w:tr w:rsidR="00F03140" w:rsidRPr="008D4BEC" w14:paraId="67032A2D"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4E8331AB" w14:textId="77777777" w:rsidR="00F03140" w:rsidRPr="00F03140" w:rsidRDefault="00F03140" w:rsidP="00F03140">
            <w:pPr>
              <w:spacing w:after="160" w:line="259" w:lineRule="auto"/>
              <w:jc w:val="center"/>
              <w:rPr>
                <w:rFonts w:ascii="Times New Roman" w:hAnsi="Times New Roman"/>
                <w:b/>
                <w:sz w:val="22"/>
                <w:szCs w:val="22"/>
                <w:lang w:val="ru-RU"/>
              </w:rPr>
            </w:pPr>
            <w:r w:rsidRPr="00F03140">
              <w:rPr>
                <w:rFonts w:ascii="Times New Roman" w:hAnsi="Times New Roman"/>
                <w:b/>
                <w:sz w:val="22"/>
                <w:szCs w:val="22"/>
                <w:lang w:val="ru-RU"/>
              </w:rPr>
              <w:t>№ п/п</w:t>
            </w:r>
          </w:p>
        </w:tc>
        <w:tc>
          <w:tcPr>
            <w:tcW w:w="2541" w:type="dxa"/>
            <w:tcBorders>
              <w:top w:val="single" w:sz="4" w:space="0" w:color="auto"/>
              <w:left w:val="single" w:sz="4" w:space="0" w:color="auto"/>
              <w:bottom w:val="single" w:sz="4" w:space="0" w:color="auto"/>
              <w:right w:val="single" w:sz="4" w:space="0" w:color="auto"/>
            </w:tcBorders>
            <w:vAlign w:val="center"/>
            <w:hideMark/>
          </w:tcPr>
          <w:p w14:paraId="1A15441E" w14:textId="77777777" w:rsidR="00F03140" w:rsidRPr="00F03140" w:rsidRDefault="00F03140" w:rsidP="00F03140">
            <w:pPr>
              <w:spacing w:after="160" w:line="259" w:lineRule="auto"/>
              <w:jc w:val="both"/>
              <w:rPr>
                <w:rFonts w:ascii="Times New Roman" w:hAnsi="Times New Roman"/>
                <w:b/>
                <w:sz w:val="22"/>
                <w:szCs w:val="22"/>
                <w:lang w:val="ru-RU"/>
              </w:rPr>
            </w:pPr>
            <w:r w:rsidRPr="00F03140">
              <w:rPr>
                <w:rFonts w:ascii="Times New Roman" w:hAnsi="Times New Roman"/>
                <w:b/>
                <w:sz w:val="22"/>
                <w:szCs w:val="22"/>
                <w:lang w:val="ru-RU"/>
              </w:rPr>
              <w:t>Перечень основных данных и требований</w:t>
            </w:r>
          </w:p>
        </w:tc>
        <w:tc>
          <w:tcPr>
            <w:tcW w:w="6073" w:type="dxa"/>
            <w:tcBorders>
              <w:top w:val="single" w:sz="4" w:space="0" w:color="auto"/>
              <w:left w:val="single" w:sz="4" w:space="0" w:color="auto"/>
              <w:bottom w:val="single" w:sz="4" w:space="0" w:color="auto"/>
              <w:right w:val="single" w:sz="4" w:space="0" w:color="auto"/>
            </w:tcBorders>
            <w:vAlign w:val="center"/>
            <w:hideMark/>
          </w:tcPr>
          <w:p w14:paraId="3CE2E1F4" w14:textId="77777777" w:rsidR="00F03140" w:rsidRPr="00F03140" w:rsidRDefault="00F03140" w:rsidP="00F03140">
            <w:pPr>
              <w:spacing w:after="160" w:line="259" w:lineRule="auto"/>
              <w:ind w:firstLine="15"/>
              <w:jc w:val="center"/>
              <w:rPr>
                <w:rFonts w:ascii="Times New Roman" w:hAnsi="Times New Roman"/>
                <w:b/>
                <w:sz w:val="22"/>
                <w:szCs w:val="22"/>
                <w:lang w:val="ru-RU"/>
              </w:rPr>
            </w:pPr>
            <w:r w:rsidRPr="00F03140">
              <w:rPr>
                <w:rFonts w:ascii="Times New Roman" w:hAnsi="Times New Roman"/>
                <w:b/>
                <w:sz w:val="22"/>
                <w:szCs w:val="22"/>
                <w:lang w:val="ru-RU"/>
              </w:rPr>
              <w:t>Содержание основных данных и требований</w:t>
            </w:r>
          </w:p>
        </w:tc>
      </w:tr>
      <w:tr w:rsidR="00F03140" w:rsidRPr="008D4BEC" w14:paraId="224B3046"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7F75E6B2"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w:t>
            </w:r>
          </w:p>
        </w:tc>
        <w:tc>
          <w:tcPr>
            <w:tcW w:w="2541" w:type="dxa"/>
            <w:tcBorders>
              <w:top w:val="single" w:sz="4" w:space="0" w:color="auto"/>
              <w:left w:val="single" w:sz="4" w:space="0" w:color="auto"/>
              <w:bottom w:val="single" w:sz="4" w:space="0" w:color="auto"/>
              <w:right w:val="single" w:sz="4" w:space="0" w:color="auto"/>
            </w:tcBorders>
            <w:vAlign w:val="center"/>
            <w:hideMark/>
          </w:tcPr>
          <w:p w14:paraId="69203F82"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Заказчик</w:t>
            </w:r>
          </w:p>
        </w:tc>
        <w:tc>
          <w:tcPr>
            <w:tcW w:w="6073" w:type="dxa"/>
            <w:tcBorders>
              <w:top w:val="single" w:sz="4" w:space="0" w:color="auto"/>
              <w:left w:val="single" w:sz="4" w:space="0" w:color="auto"/>
              <w:bottom w:val="single" w:sz="4" w:space="0" w:color="auto"/>
              <w:right w:val="single" w:sz="4" w:space="0" w:color="auto"/>
            </w:tcBorders>
            <w:vAlign w:val="center"/>
            <w:hideMark/>
          </w:tcPr>
          <w:p w14:paraId="15316061"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АО «Национальный банк ВЭД РУ»</w:t>
            </w:r>
          </w:p>
        </w:tc>
      </w:tr>
      <w:tr w:rsidR="00F03140" w:rsidRPr="008D4BEC" w14:paraId="348FF469"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3987A866"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2</w:t>
            </w:r>
          </w:p>
        </w:tc>
        <w:tc>
          <w:tcPr>
            <w:tcW w:w="2541" w:type="dxa"/>
            <w:tcBorders>
              <w:top w:val="single" w:sz="4" w:space="0" w:color="auto"/>
              <w:left w:val="single" w:sz="4" w:space="0" w:color="auto"/>
              <w:bottom w:val="single" w:sz="4" w:space="0" w:color="auto"/>
              <w:right w:val="single" w:sz="4" w:space="0" w:color="auto"/>
            </w:tcBorders>
            <w:vAlign w:val="center"/>
            <w:hideMark/>
          </w:tcPr>
          <w:p w14:paraId="24542906"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Основание для разработки</w:t>
            </w:r>
          </w:p>
        </w:tc>
        <w:tc>
          <w:tcPr>
            <w:tcW w:w="6073" w:type="dxa"/>
            <w:tcBorders>
              <w:top w:val="single" w:sz="4" w:space="0" w:color="auto"/>
              <w:left w:val="single" w:sz="4" w:space="0" w:color="auto"/>
              <w:bottom w:val="single" w:sz="4" w:space="0" w:color="auto"/>
              <w:right w:val="single" w:sz="4" w:space="0" w:color="auto"/>
            </w:tcBorders>
            <w:vAlign w:val="center"/>
            <w:hideMark/>
          </w:tcPr>
          <w:p w14:paraId="4BB68819"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Рапорт на имя Первого заместителя Председателя Правления и Адресный список по капитальному ремонту на 2023 год</w:t>
            </w:r>
            <w:r w:rsidRPr="00F03140">
              <w:rPr>
                <w:rFonts w:ascii="Times New Roman" w:hAnsi="Times New Roman"/>
                <w:sz w:val="22"/>
                <w:szCs w:val="22"/>
                <w:lang w:val="ru-RU"/>
              </w:rPr>
              <w:br/>
              <w:t>АО «Национальный банк ВЭД РУ».</w:t>
            </w:r>
          </w:p>
        </w:tc>
      </w:tr>
      <w:tr w:rsidR="00F03140" w:rsidRPr="008D4BEC" w14:paraId="5AD784BF"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11A02502"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3</w:t>
            </w:r>
          </w:p>
        </w:tc>
        <w:tc>
          <w:tcPr>
            <w:tcW w:w="2541" w:type="dxa"/>
            <w:tcBorders>
              <w:top w:val="single" w:sz="4" w:space="0" w:color="auto"/>
              <w:left w:val="single" w:sz="4" w:space="0" w:color="auto"/>
              <w:bottom w:val="single" w:sz="4" w:space="0" w:color="auto"/>
              <w:right w:val="single" w:sz="4" w:space="0" w:color="auto"/>
            </w:tcBorders>
            <w:vAlign w:val="center"/>
            <w:hideMark/>
          </w:tcPr>
          <w:p w14:paraId="47B86E6E"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Вид строительства</w:t>
            </w:r>
          </w:p>
        </w:tc>
        <w:tc>
          <w:tcPr>
            <w:tcW w:w="6073" w:type="dxa"/>
            <w:tcBorders>
              <w:top w:val="single" w:sz="4" w:space="0" w:color="auto"/>
              <w:left w:val="single" w:sz="4" w:space="0" w:color="auto"/>
              <w:bottom w:val="single" w:sz="4" w:space="0" w:color="auto"/>
              <w:right w:val="single" w:sz="4" w:space="0" w:color="auto"/>
            </w:tcBorders>
            <w:vAlign w:val="center"/>
            <w:hideMark/>
          </w:tcPr>
          <w:p w14:paraId="09714E5A" w14:textId="2AB03FB9"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«Капитальный ремонт актового зала под интерактивный зал для собрания и экономической учёбы в Сурха</w:t>
            </w:r>
            <w:r w:rsidR="005631F0">
              <w:rPr>
                <w:rFonts w:ascii="Times New Roman" w:hAnsi="Times New Roman"/>
                <w:sz w:val="22"/>
                <w:szCs w:val="22"/>
                <w:lang w:val="ru-RU"/>
              </w:rPr>
              <w:t>н</w:t>
            </w:r>
            <w:r w:rsidRPr="00F03140">
              <w:rPr>
                <w:rFonts w:ascii="Times New Roman" w:hAnsi="Times New Roman"/>
                <w:sz w:val="22"/>
                <w:szCs w:val="22"/>
                <w:lang w:val="ru-RU"/>
              </w:rPr>
              <w:t>дарьинского областного филиала АО «Узнацбанка»»</w:t>
            </w:r>
          </w:p>
        </w:tc>
      </w:tr>
      <w:tr w:rsidR="00F03140" w:rsidRPr="00F03140" w14:paraId="7ED4909B"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190C7A1E"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4</w:t>
            </w:r>
          </w:p>
        </w:tc>
        <w:tc>
          <w:tcPr>
            <w:tcW w:w="2541" w:type="dxa"/>
            <w:tcBorders>
              <w:top w:val="single" w:sz="4" w:space="0" w:color="auto"/>
              <w:left w:val="single" w:sz="4" w:space="0" w:color="auto"/>
              <w:bottom w:val="single" w:sz="4" w:space="0" w:color="auto"/>
              <w:right w:val="single" w:sz="4" w:space="0" w:color="auto"/>
            </w:tcBorders>
            <w:vAlign w:val="center"/>
            <w:hideMark/>
          </w:tcPr>
          <w:p w14:paraId="0EB58580"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Источник финансирования</w:t>
            </w:r>
          </w:p>
        </w:tc>
        <w:tc>
          <w:tcPr>
            <w:tcW w:w="6073" w:type="dxa"/>
            <w:tcBorders>
              <w:top w:val="single" w:sz="4" w:space="0" w:color="auto"/>
              <w:left w:val="single" w:sz="4" w:space="0" w:color="auto"/>
              <w:bottom w:val="single" w:sz="4" w:space="0" w:color="auto"/>
              <w:right w:val="single" w:sz="4" w:space="0" w:color="auto"/>
            </w:tcBorders>
            <w:vAlign w:val="center"/>
            <w:hideMark/>
          </w:tcPr>
          <w:p w14:paraId="64CF469B"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Собственные средства Банка</w:t>
            </w:r>
          </w:p>
        </w:tc>
      </w:tr>
      <w:tr w:rsidR="00F03140" w:rsidRPr="00F03140" w14:paraId="0178A1D5"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3BBC8484"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5</w:t>
            </w:r>
          </w:p>
        </w:tc>
        <w:tc>
          <w:tcPr>
            <w:tcW w:w="2541" w:type="dxa"/>
            <w:tcBorders>
              <w:top w:val="single" w:sz="4" w:space="0" w:color="auto"/>
              <w:left w:val="single" w:sz="4" w:space="0" w:color="auto"/>
              <w:bottom w:val="single" w:sz="4" w:space="0" w:color="auto"/>
              <w:right w:val="single" w:sz="4" w:space="0" w:color="auto"/>
            </w:tcBorders>
            <w:vAlign w:val="center"/>
            <w:hideMark/>
          </w:tcPr>
          <w:p w14:paraId="4A349FAF"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Стоимость строительства</w:t>
            </w:r>
          </w:p>
        </w:tc>
        <w:tc>
          <w:tcPr>
            <w:tcW w:w="6073" w:type="dxa"/>
            <w:tcBorders>
              <w:top w:val="single" w:sz="4" w:space="0" w:color="auto"/>
              <w:left w:val="single" w:sz="4" w:space="0" w:color="auto"/>
              <w:bottom w:val="single" w:sz="4" w:space="0" w:color="auto"/>
              <w:right w:val="single" w:sz="4" w:space="0" w:color="auto"/>
            </w:tcBorders>
            <w:vAlign w:val="center"/>
            <w:hideMark/>
          </w:tcPr>
          <w:p w14:paraId="5FDECD58" w14:textId="77777777" w:rsidR="00F03140" w:rsidRPr="00F03140" w:rsidRDefault="00F03140" w:rsidP="00F03140">
            <w:pPr>
              <w:spacing w:after="160" w:line="259" w:lineRule="auto"/>
              <w:jc w:val="both"/>
              <w:rPr>
                <w:rFonts w:ascii="Times New Roman" w:hAnsi="Times New Roman"/>
                <w:b/>
                <w:sz w:val="22"/>
                <w:szCs w:val="22"/>
                <w:lang w:val="ru-RU"/>
              </w:rPr>
            </w:pPr>
            <w:r w:rsidRPr="00F03140">
              <w:rPr>
                <w:rFonts w:ascii="Times New Roman" w:hAnsi="Times New Roman"/>
                <w:b/>
                <w:sz w:val="22"/>
                <w:szCs w:val="22"/>
              </w:rPr>
              <w:t>867</w:t>
            </w:r>
            <w:r w:rsidRPr="00F03140">
              <w:rPr>
                <w:rFonts w:ascii="Times New Roman" w:hAnsi="Times New Roman"/>
                <w:b/>
                <w:sz w:val="22"/>
                <w:szCs w:val="22"/>
                <w:lang w:val="uz-Cyrl-UZ"/>
              </w:rPr>
              <w:t> </w:t>
            </w:r>
            <w:r w:rsidRPr="00F03140">
              <w:rPr>
                <w:rFonts w:ascii="Times New Roman" w:hAnsi="Times New Roman"/>
                <w:b/>
                <w:sz w:val="22"/>
                <w:szCs w:val="22"/>
              </w:rPr>
              <w:t>608</w:t>
            </w:r>
            <w:r w:rsidRPr="00F03140">
              <w:rPr>
                <w:rFonts w:ascii="Times New Roman" w:hAnsi="Times New Roman"/>
                <w:b/>
                <w:sz w:val="22"/>
                <w:szCs w:val="22"/>
                <w:lang w:val="uz-Cyrl-UZ"/>
              </w:rPr>
              <w:t> </w:t>
            </w:r>
            <w:r w:rsidRPr="00F03140">
              <w:rPr>
                <w:rFonts w:ascii="Times New Roman" w:hAnsi="Times New Roman"/>
                <w:b/>
                <w:sz w:val="22"/>
                <w:szCs w:val="22"/>
              </w:rPr>
              <w:t>785</w:t>
            </w:r>
            <w:r w:rsidRPr="00F03140">
              <w:rPr>
                <w:rFonts w:ascii="Times New Roman" w:hAnsi="Times New Roman"/>
                <w:b/>
                <w:sz w:val="22"/>
                <w:szCs w:val="22"/>
                <w:lang w:val="uz-Cyrl-UZ"/>
              </w:rPr>
              <w:t xml:space="preserve"> сум </w:t>
            </w:r>
            <w:r w:rsidRPr="00F03140">
              <w:rPr>
                <w:rFonts w:ascii="Times New Roman" w:hAnsi="Times New Roman"/>
                <w:b/>
                <w:sz w:val="22"/>
                <w:szCs w:val="22"/>
                <w:lang w:val="ru-RU"/>
              </w:rPr>
              <w:t>с учетом НДС;</w:t>
            </w:r>
          </w:p>
        </w:tc>
      </w:tr>
      <w:tr w:rsidR="00F03140" w:rsidRPr="00F03140" w14:paraId="338DE9A5"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0BE51B55"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6</w:t>
            </w:r>
          </w:p>
        </w:tc>
        <w:tc>
          <w:tcPr>
            <w:tcW w:w="2541" w:type="dxa"/>
            <w:tcBorders>
              <w:top w:val="single" w:sz="4" w:space="0" w:color="auto"/>
              <w:left w:val="single" w:sz="4" w:space="0" w:color="auto"/>
              <w:bottom w:val="single" w:sz="4" w:space="0" w:color="auto"/>
              <w:right w:val="single" w:sz="4" w:space="0" w:color="auto"/>
            </w:tcBorders>
            <w:vAlign w:val="center"/>
            <w:hideMark/>
          </w:tcPr>
          <w:p w14:paraId="6F565322"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Наименование проектной организации</w:t>
            </w:r>
          </w:p>
        </w:tc>
        <w:tc>
          <w:tcPr>
            <w:tcW w:w="6073" w:type="dxa"/>
            <w:tcBorders>
              <w:top w:val="single" w:sz="4" w:space="0" w:color="auto"/>
              <w:left w:val="single" w:sz="4" w:space="0" w:color="auto"/>
              <w:bottom w:val="single" w:sz="4" w:space="0" w:color="auto"/>
              <w:right w:val="single" w:sz="4" w:space="0" w:color="auto"/>
            </w:tcBorders>
            <w:vAlign w:val="center"/>
            <w:hideMark/>
          </w:tcPr>
          <w:p w14:paraId="5DC04117"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ООО «</w:t>
            </w:r>
            <w:r w:rsidRPr="00F03140">
              <w:rPr>
                <w:rFonts w:ascii="Times New Roman" w:hAnsi="Times New Roman"/>
                <w:sz w:val="22"/>
                <w:szCs w:val="22"/>
              </w:rPr>
              <w:t>Ta’mirloyiha</w:t>
            </w:r>
            <w:r w:rsidRPr="00F03140">
              <w:rPr>
                <w:rFonts w:ascii="Times New Roman" w:hAnsi="Times New Roman"/>
                <w:sz w:val="22"/>
                <w:szCs w:val="22"/>
                <w:lang w:val="ru-RU"/>
              </w:rPr>
              <w:t>»</w:t>
            </w:r>
          </w:p>
        </w:tc>
      </w:tr>
      <w:tr w:rsidR="00F03140" w:rsidRPr="008D4BEC" w14:paraId="639DEF0E"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6649340F"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7</w:t>
            </w:r>
          </w:p>
        </w:tc>
        <w:tc>
          <w:tcPr>
            <w:tcW w:w="2541" w:type="dxa"/>
            <w:tcBorders>
              <w:top w:val="single" w:sz="4" w:space="0" w:color="auto"/>
              <w:left w:val="single" w:sz="4" w:space="0" w:color="auto"/>
              <w:bottom w:val="single" w:sz="4" w:space="0" w:color="auto"/>
              <w:right w:val="single" w:sz="4" w:space="0" w:color="auto"/>
            </w:tcBorders>
            <w:vAlign w:val="center"/>
            <w:hideMark/>
          </w:tcPr>
          <w:p w14:paraId="215F0A7A"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Требование к участнику</w:t>
            </w:r>
          </w:p>
        </w:tc>
        <w:tc>
          <w:tcPr>
            <w:tcW w:w="6073" w:type="dxa"/>
            <w:tcBorders>
              <w:top w:val="single" w:sz="4" w:space="0" w:color="auto"/>
              <w:left w:val="single" w:sz="4" w:space="0" w:color="auto"/>
              <w:bottom w:val="single" w:sz="4" w:space="0" w:color="auto"/>
              <w:right w:val="single" w:sz="4" w:space="0" w:color="auto"/>
            </w:tcBorders>
            <w:vAlign w:val="center"/>
            <w:hideMark/>
          </w:tcPr>
          <w:p w14:paraId="5621BACB"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Для участия в закупочной процедуре данного проекта необходимо:</w:t>
            </w:r>
          </w:p>
          <w:p w14:paraId="6707DABB"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Строительно–подрядная организации должен соответствовать рейтингу «C»;</w:t>
            </w:r>
          </w:p>
          <w:p w14:paraId="335F21BC" w14:textId="259B04C0"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xml:space="preserve">- Минимальный среднегодовой оборот не менее </w:t>
            </w:r>
            <w:r w:rsidRPr="00F03140">
              <w:rPr>
                <w:rFonts w:ascii="Times New Roman" w:hAnsi="Times New Roman"/>
                <w:b/>
                <w:sz w:val="22"/>
                <w:szCs w:val="22"/>
                <w:lang w:val="ru-RU"/>
              </w:rPr>
              <w:t>600</w:t>
            </w:r>
            <w:r w:rsidRPr="00F03140">
              <w:rPr>
                <w:rFonts w:ascii="Times New Roman" w:hAnsi="Times New Roman"/>
                <w:b/>
                <w:sz w:val="22"/>
                <w:szCs w:val="22"/>
                <w:lang w:val="uz-Cyrl-UZ"/>
              </w:rPr>
              <w:t>,0</w:t>
            </w:r>
            <w:r w:rsidRPr="00F03140">
              <w:rPr>
                <w:rFonts w:ascii="Times New Roman" w:hAnsi="Times New Roman"/>
                <w:b/>
                <w:sz w:val="22"/>
                <w:szCs w:val="22"/>
                <w:lang w:val="ru-RU"/>
              </w:rPr>
              <w:t xml:space="preserve"> млн</w:t>
            </w:r>
            <w:r w:rsidRPr="00F03140">
              <w:rPr>
                <w:rFonts w:ascii="Times New Roman" w:hAnsi="Times New Roman"/>
                <w:sz w:val="22"/>
                <w:szCs w:val="22"/>
                <w:lang w:val="ru-RU"/>
              </w:rPr>
              <w:t xml:space="preserve">. сумм </w:t>
            </w:r>
            <w:r w:rsidRPr="00F03140">
              <w:rPr>
                <w:rFonts w:ascii="Times New Roman" w:hAnsi="Times New Roman"/>
                <w:i/>
                <w:sz w:val="22"/>
                <w:szCs w:val="22"/>
                <w:lang w:val="ru-RU"/>
              </w:rPr>
              <w:t>(прилагать подтверждающие документы в виде справки из банка).</w:t>
            </w:r>
          </w:p>
        </w:tc>
      </w:tr>
      <w:tr w:rsidR="00F03140" w:rsidRPr="008D4BEC" w14:paraId="7443A8BB" w14:textId="77777777" w:rsidTr="00F03140">
        <w:trPr>
          <w:trHeight w:val="1777"/>
        </w:trPr>
        <w:tc>
          <w:tcPr>
            <w:tcW w:w="856" w:type="dxa"/>
            <w:tcBorders>
              <w:top w:val="single" w:sz="4" w:space="0" w:color="auto"/>
              <w:left w:val="single" w:sz="4" w:space="0" w:color="auto"/>
              <w:bottom w:val="single" w:sz="4" w:space="0" w:color="auto"/>
              <w:right w:val="single" w:sz="4" w:space="0" w:color="auto"/>
            </w:tcBorders>
            <w:vAlign w:val="center"/>
            <w:hideMark/>
          </w:tcPr>
          <w:p w14:paraId="3CE8CA0C"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8</w:t>
            </w:r>
          </w:p>
        </w:tc>
        <w:tc>
          <w:tcPr>
            <w:tcW w:w="2541" w:type="dxa"/>
            <w:tcBorders>
              <w:top w:val="single" w:sz="4" w:space="0" w:color="auto"/>
              <w:left w:val="single" w:sz="4" w:space="0" w:color="auto"/>
              <w:bottom w:val="single" w:sz="4" w:space="0" w:color="auto"/>
              <w:right w:val="single" w:sz="4" w:space="0" w:color="auto"/>
            </w:tcBorders>
            <w:vAlign w:val="center"/>
            <w:hideMark/>
          </w:tcPr>
          <w:p w14:paraId="499BFFA8"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Не допускаются к участию в закупочной процедуре</w:t>
            </w:r>
          </w:p>
        </w:tc>
        <w:tc>
          <w:tcPr>
            <w:tcW w:w="6073" w:type="dxa"/>
            <w:tcBorders>
              <w:top w:val="single" w:sz="4" w:space="0" w:color="auto"/>
              <w:left w:val="single" w:sz="4" w:space="0" w:color="auto"/>
              <w:bottom w:val="single" w:sz="4" w:space="0" w:color="auto"/>
              <w:right w:val="single" w:sz="4" w:space="0" w:color="auto"/>
            </w:tcBorders>
            <w:vAlign w:val="center"/>
            <w:hideMark/>
          </w:tcPr>
          <w:p w14:paraId="00ABACF2"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xml:space="preserve">    -находящиеся в состоянии судебного разбирательства с заказчиком;</w:t>
            </w:r>
          </w:p>
          <w:p w14:paraId="55167C61"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xml:space="preserve">    -находящиеся в Едином реестре недобросовестных исполнителей;</w:t>
            </w:r>
          </w:p>
          <w:p w14:paraId="5AAE857B"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xml:space="preserve">    -должна отсутствовать просроченная дебиторская задолженность перед бюджетом и поставщиками</w:t>
            </w:r>
          </w:p>
        </w:tc>
      </w:tr>
      <w:tr w:rsidR="00F03140" w:rsidRPr="008D4BEC" w14:paraId="71DAC0E4"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62AD0119"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9</w:t>
            </w:r>
          </w:p>
        </w:tc>
        <w:tc>
          <w:tcPr>
            <w:tcW w:w="2541" w:type="dxa"/>
            <w:tcBorders>
              <w:top w:val="single" w:sz="4" w:space="0" w:color="auto"/>
              <w:left w:val="single" w:sz="4" w:space="0" w:color="auto"/>
              <w:bottom w:val="single" w:sz="4" w:space="0" w:color="auto"/>
              <w:right w:val="single" w:sz="4" w:space="0" w:color="auto"/>
            </w:tcBorders>
            <w:vAlign w:val="center"/>
            <w:hideMark/>
          </w:tcPr>
          <w:p w14:paraId="220FFCF7"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Срок начало и окончания работ</w:t>
            </w:r>
          </w:p>
        </w:tc>
        <w:tc>
          <w:tcPr>
            <w:tcW w:w="6073" w:type="dxa"/>
            <w:tcBorders>
              <w:top w:val="single" w:sz="4" w:space="0" w:color="auto"/>
              <w:left w:val="single" w:sz="4" w:space="0" w:color="auto"/>
              <w:bottom w:val="single" w:sz="4" w:space="0" w:color="auto"/>
              <w:right w:val="single" w:sz="4" w:space="0" w:color="auto"/>
            </w:tcBorders>
            <w:vAlign w:val="center"/>
            <w:hideMark/>
          </w:tcPr>
          <w:p w14:paraId="5A686440"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xml:space="preserve">Начало с момента поступления аванса на счет подрядчика, окончание - не более </w:t>
            </w:r>
            <w:r w:rsidRPr="00F03140">
              <w:rPr>
                <w:rFonts w:ascii="Times New Roman" w:hAnsi="Times New Roman"/>
                <w:b/>
                <w:sz w:val="22"/>
                <w:szCs w:val="22"/>
                <w:lang w:val="ru-RU"/>
              </w:rPr>
              <w:t>90 дней</w:t>
            </w:r>
            <w:r w:rsidRPr="00F03140">
              <w:rPr>
                <w:rFonts w:ascii="Times New Roman" w:hAnsi="Times New Roman"/>
                <w:sz w:val="22"/>
                <w:szCs w:val="22"/>
                <w:lang w:val="ru-RU"/>
              </w:rPr>
              <w:t xml:space="preserve"> с начала работ</w:t>
            </w:r>
          </w:p>
        </w:tc>
      </w:tr>
      <w:tr w:rsidR="00F03140" w:rsidRPr="008D4BEC" w14:paraId="58C3B6D5"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7026DC44"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10</w:t>
            </w:r>
          </w:p>
        </w:tc>
        <w:tc>
          <w:tcPr>
            <w:tcW w:w="2541" w:type="dxa"/>
            <w:tcBorders>
              <w:top w:val="single" w:sz="4" w:space="0" w:color="auto"/>
              <w:left w:val="single" w:sz="4" w:space="0" w:color="auto"/>
              <w:bottom w:val="single" w:sz="4" w:space="0" w:color="auto"/>
              <w:right w:val="single" w:sz="4" w:space="0" w:color="auto"/>
            </w:tcBorders>
            <w:vAlign w:val="center"/>
            <w:hideMark/>
          </w:tcPr>
          <w:p w14:paraId="1DDD1D35"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Основные объёмы работ</w:t>
            </w:r>
          </w:p>
        </w:tc>
        <w:tc>
          <w:tcPr>
            <w:tcW w:w="6073" w:type="dxa"/>
            <w:tcBorders>
              <w:top w:val="single" w:sz="4" w:space="0" w:color="auto"/>
              <w:left w:val="single" w:sz="4" w:space="0" w:color="auto"/>
              <w:bottom w:val="single" w:sz="4" w:space="0" w:color="auto"/>
              <w:right w:val="single" w:sz="4" w:space="0" w:color="auto"/>
            </w:tcBorders>
            <w:vAlign w:val="center"/>
            <w:hideMark/>
          </w:tcPr>
          <w:p w14:paraId="46B64183" w14:textId="77777777" w:rsidR="00F03140" w:rsidRPr="00F03140" w:rsidRDefault="00F03140" w:rsidP="00F03140">
            <w:pPr>
              <w:spacing w:after="160" w:line="259" w:lineRule="auto"/>
              <w:jc w:val="both"/>
              <w:rPr>
                <w:rFonts w:ascii="Times New Roman" w:hAnsi="Times New Roman"/>
                <w:sz w:val="22"/>
                <w:szCs w:val="22"/>
                <w:lang w:val="uz-Cyrl-UZ"/>
              </w:rPr>
            </w:pPr>
            <w:r w:rsidRPr="00F03140">
              <w:rPr>
                <w:rFonts w:ascii="Times New Roman" w:hAnsi="Times New Roman"/>
                <w:sz w:val="22"/>
                <w:szCs w:val="22"/>
                <w:lang w:val="uz-Cyrl-UZ"/>
              </w:rPr>
              <w:t>Согласно проектно-сметной документации</w:t>
            </w:r>
            <w:r w:rsidRPr="00F03140">
              <w:rPr>
                <w:rFonts w:ascii="Times New Roman" w:hAnsi="Times New Roman"/>
                <w:sz w:val="22"/>
                <w:szCs w:val="22"/>
                <w:lang w:val="ru-RU"/>
              </w:rPr>
              <w:t>:</w:t>
            </w:r>
          </w:p>
          <w:p w14:paraId="58FC0E76"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 Демонтажные,</w:t>
            </w:r>
            <w:r w:rsidRPr="00F03140">
              <w:rPr>
                <w:rFonts w:ascii="Times New Roman" w:hAnsi="Times New Roman"/>
                <w:sz w:val="22"/>
                <w:szCs w:val="22"/>
                <w:lang w:val="uz-Cyrl-UZ"/>
              </w:rPr>
              <w:t xml:space="preserve"> общестроительные </w:t>
            </w:r>
            <w:r w:rsidRPr="00F03140">
              <w:rPr>
                <w:rFonts w:ascii="Times New Roman" w:hAnsi="Times New Roman"/>
                <w:sz w:val="22"/>
                <w:szCs w:val="22"/>
                <w:lang w:val="ru-RU"/>
              </w:rPr>
              <w:t>и инженерные работы</w:t>
            </w:r>
          </w:p>
        </w:tc>
      </w:tr>
      <w:tr w:rsidR="00F03140" w:rsidRPr="008D4BEC" w14:paraId="4C529849"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6749EDC8"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11</w:t>
            </w:r>
          </w:p>
        </w:tc>
        <w:tc>
          <w:tcPr>
            <w:tcW w:w="2541" w:type="dxa"/>
            <w:tcBorders>
              <w:top w:val="single" w:sz="4" w:space="0" w:color="auto"/>
              <w:left w:val="single" w:sz="4" w:space="0" w:color="auto"/>
              <w:bottom w:val="single" w:sz="4" w:space="0" w:color="auto"/>
              <w:right w:val="single" w:sz="4" w:space="0" w:color="auto"/>
            </w:tcBorders>
            <w:vAlign w:val="center"/>
            <w:hideMark/>
          </w:tcPr>
          <w:p w14:paraId="1A33FAC9" w14:textId="5D620C74" w:rsidR="00F03140" w:rsidRPr="00F03140" w:rsidRDefault="00F03140" w:rsidP="00F03140">
            <w:pPr>
              <w:spacing w:after="160" w:line="259" w:lineRule="auto"/>
              <w:ind w:firstLine="16"/>
              <w:jc w:val="both"/>
              <w:rPr>
                <w:rFonts w:ascii="Times New Roman" w:hAnsi="Times New Roman"/>
                <w:sz w:val="22"/>
                <w:szCs w:val="22"/>
                <w:lang w:val="ru-RU"/>
              </w:rPr>
            </w:pPr>
            <w:bookmarkStart w:id="6" w:name="_Hlk68085251"/>
            <w:r w:rsidRPr="00F03140">
              <w:rPr>
                <w:rFonts w:ascii="Times New Roman" w:hAnsi="Times New Roman"/>
                <w:sz w:val="22"/>
                <w:szCs w:val="22"/>
                <w:lang w:val="ru-RU"/>
              </w:rPr>
              <w:t>Требование к основным строительным материалам</w:t>
            </w:r>
            <w:bookmarkEnd w:id="6"/>
          </w:p>
        </w:tc>
        <w:tc>
          <w:tcPr>
            <w:tcW w:w="6073" w:type="dxa"/>
            <w:tcBorders>
              <w:top w:val="single" w:sz="4" w:space="0" w:color="auto"/>
              <w:left w:val="single" w:sz="4" w:space="0" w:color="auto"/>
              <w:bottom w:val="single" w:sz="4" w:space="0" w:color="auto"/>
              <w:right w:val="single" w:sz="4" w:space="0" w:color="auto"/>
            </w:tcBorders>
            <w:vAlign w:val="center"/>
            <w:hideMark/>
          </w:tcPr>
          <w:p w14:paraId="57289E6D"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F03140" w:rsidRPr="008D4BEC" w14:paraId="0BC05729"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17A8F673"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12</w:t>
            </w:r>
          </w:p>
        </w:tc>
        <w:tc>
          <w:tcPr>
            <w:tcW w:w="2541" w:type="dxa"/>
            <w:tcBorders>
              <w:top w:val="single" w:sz="4" w:space="0" w:color="auto"/>
              <w:left w:val="single" w:sz="4" w:space="0" w:color="auto"/>
              <w:bottom w:val="single" w:sz="4" w:space="0" w:color="auto"/>
              <w:right w:val="single" w:sz="4" w:space="0" w:color="auto"/>
            </w:tcBorders>
            <w:vAlign w:val="center"/>
            <w:hideMark/>
          </w:tcPr>
          <w:p w14:paraId="480349A8"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Требования к безопасности выполнения работ</w:t>
            </w:r>
          </w:p>
        </w:tc>
        <w:tc>
          <w:tcPr>
            <w:tcW w:w="6073" w:type="dxa"/>
            <w:tcBorders>
              <w:top w:val="single" w:sz="4" w:space="0" w:color="auto"/>
              <w:left w:val="single" w:sz="4" w:space="0" w:color="auto"/>
              <w:bottom w:val="single" w:sz="4" w:space="0" w:color="auto"/>
              <w:right w:val="single" w:sz="4" w:space="0" w:color="auto"/>
            </w:tcBorders>
            <w:vAlign w:val="center"/>
            <w:hideMark/>
          </w:tcPr>
          <w:p w14:paraId="412D8E7E"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F03140" w:rsidRPr="008D4BEC" w14:paraId="30CE5D52"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6CDC7C22"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13</w:t>
            </w:r>
          </w:p>
        </w:tc>
        <w:tc>
          <w:tcPr>
            <w:tcW w:w="2541" w:type="dxa"/>
            <w:tcBorders>
              <w:top w:val="single" w:sz="4" w:space="0" w:color="auto"/>
              <w:left w:val="single" w:sz="4" w:space="0" w:color="auto"/>
              <w:bottom w:val="single" w:sz="4" w:space="0" w:color="auto"/>
              <w:right w:val="single" w:sz="4" w:space="0" w:color="auto"/>
            </w:tcBorders>
            <w:vAlign w:val="center"/>
            <w:hideMark/>
          </w:tcPr>
          <w:p w14:paraId="6193260D"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Правила контроля и порядок сдачи результатов работ</w:t>
            </w:r>
          </w:p>
        </w:tc>
        <w:tc>
          <w:tcPr>
            <w:tcW w:w="6073" w:type="dxa"/>
            <w:tcBorders>
              <w:top w:val="single" w:sz="4" w:space="0" w:color="auto"/>
              <w:left w:val="single" w:sz="4" w:space="0" w:color="auto"/>
              <w:bottom w:val="single" w:sz="4" w:space="0" w:color="auto"/>
              <w:right w:val="single" w:sz="4" w:space="0" w:color="auto"/>
            </w:tcBorders>
            <w:vAlign w:val="center"/>
            <w:hideMark/>
          </w:tcPr>
          <w:p w14:paraId="6527AABF"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Руководитель работ, участвующий в ремонте:</w:t>
            </w:r>
          </w:p>
          <w:p w14:paraId="3DCE3C0D"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-осуществляет контроль качества применяемых строительных материалов;</w:t>
            </w:r>
          </w:p>
          <w:p w14:paraId="2BE29052"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-обеспечивает оперативный контроль качества выполняемых ремонтных работ;</w:t>
            </w:r>
          </w:p>
          <w:p w14:paraId="2DC76C36"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-своевременно оформляет акты скрытых работ;</w:t>
            </w:r>
          </w:p>
          <w:p w14:paraId="568F25F6"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-обеспечивает контроль исполнительной документации на все виды ремонтных работ;</w:t>
            </w:r>
          </w:p>
          <w:p w14:paraId="4CB0401C"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-обеспечивает выполнение ремонтных работ в сроки, предусмотренные согласованными графиками;</w:t>
            </w:r>
          </w:p>
          <w:p w14:paraId="209841AC"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-определяет объёмы дополнительных работ по результатам осмотра с составлением актов и дефектных ведомостей;</w:t>
            </w:r>
          </w:p>
          <w:p w14:paraId="0C1C329D"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F03140" w:rsidRPr="008D4BEC" w14:paraId="20D72F19"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77DED3AD"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14</w:t>
            </w:r>
          </w:p>
        </w:tc>
        <w:tc>
          <w:tcPr>
            <w:tcW w:w="2541" w:type="dxa"/>
            <w:tcBorders>
              <w:top w:val="single" w:sz="4" w:space="0" w:color="auto"/>
              <w:left w:val="single" w:sz="4" w:space="0" w:color="auto"/>
              <w:bottom w:val="single" w:sz="4" w:space="0" w:color="auto"/>
              <w:right w:val="single" w:sz="4" w:space="0" w:color="auto"/>
            </w:tcBorders>
            <w:vAlign w:val="center"/>
            <w:hideMark/>
          </w:tcPr>
          <w:p w14:paraId="3A6B793A"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Требования по обеспечению финансирования</w:t>
            </w:r>
          </w:p>
        </w:tc>
        <w:tc>
          <w:tcPr>
            <w:tcW w:w="6073" w:type="dxa"/>
            <w:tcBorders>
              <w:top w:val="single" w:sz="4" w:space="0" w:color="auto"/>
              <w:left w:val="single" w:sz="4" w:space="0" w:color="auto"/>
              <w:bottom w:val="single" w:sz="4" w:space="0" w:color="auto"/>
              <w:right w:val="single" w:sz="4" w:space="0" w:color="auto"/>
            </w:tcBorders>
            <w:vAlign w:val="center"/>
            <w:hideMark/>
          </w:tcPr>
          <w:p w14:paraId="481676C5"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F03140" w:rsidRPr="008D4BEC" w14:paraId="38C758DE"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7A368927"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15</w:t>
            </w:r>
          </w:p>
        </w:tc>
        <w:tc>
          <w:tcPr>
            <w:tcW w:w="2541" w:type="dxa"/>
            <w:tcBorders>
              <w:top w:val="single" w:sz="4" w:space="0" w:color="auto"/>
              <w:left w:val="single" w:sz="4" w:space="0" w:color="auto"/>
              <w:bottom w:val="single" w:sz="4" w:space="0" w:color="auto"/>
              <w:right w:val="single" w:sz="4" w:space="0" w:color="auto"/>
            </w:tcBorders>
            <w:vAlign w:val="center"/>
            <w:hideMark/>
          </w:tcPr>
          <w:p w14:paraId="19388A6B"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Требования по передаче подрядчику технических и иных документов</w:t>
            </w:r>
          </w:p>
        </w:tc>
        <w:tc>
          <w:tcPr>
            <w:tcW w:w="6073" w:type="dxa"/>
            <w:tcBorders>
              <w:top w:val="single" w:sz="4" w:space="0" w:color="auto"/>
              <w:left w:val="single" w:sz="4" w:space="0" w:color="auto"/>
              <w:bottom w:val="single" w:sz="4" w:space="0" w:color="auto"/>
              <w:right w:val="single" w:sz="4" w:space="0" w:color="auto"/>
            </w:tcBorders>
            <w:vAlign w:val="center"/>
            <w:hideMark/>
          </w:tcPr>
          <w:p w14:paraId="2922D80E"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F03140" w:rsidRPr="008D4BEC" w14:paraId="125101F7" w14:textId="77777777" w:rsidTr="00F03140">
        <w:tc>
          <w:tcPr>
            <w:tcW w:w="856" w:type="dxa"/>
            <w:tcBorders>
              <w:top w:val="single" w:sz="4" w:space="0" w:color="auto"/>
              <w:left w:val="single" w:sz="4" w:space="0" w:color="auto"/>
              <w:bottom w:val="single" w:sz="4" w:space="0" w:color="auto"/>
              <w:right w:val="single" w:sz="4" w:space="0" w:color="auto"/>
            </w:tcBorders>
            <w:vAlign w:val="center"/>
            <w:hideMark/>
          </w:tcPr>
          <w:p w14:paraId="52A916F0" w14:textId="77777777" w:rsidR="00F03140" w:rsidRPr="00F03140" w:rsidRDefault="00F03140" w:rsidP="00F03140">
            <w:pPr>
              <w:spacing w:after="160" w:line="259" w:lineRule="auto"/>
              <w:jc w:val="center"/>
              <w:rPr>
                <w:rFonts w:ascii="Times New Roman" w:hAnsi="Times New Roman"/>
                <w:sz w:val="22"/>
                <w:szCs w:val="22"/>
                <w:lang w:val="ru-RU"/>
              </w:rPr>
            </w:pPr>
            <w:r w:rsidRPr="00F03140">
              <w:rPr>
                <w:rFonts w:ascii="Times New Roman" w:hAnsi="Times New Roman"/>
                <w:sz w:val="22"/>
                <w:szCs w:val="22"/>
                <w:lang w:val="ru-RU"/>
              </w:rPr>
              <w:t>16</w:t>
            </w:r>
          </w:p>
        </w:tc>
        <w:tc>
          <w:tcPr>
            <w:tcW w:w="2541" w:type="dxa"/>
            <w:tcBorders>
              <w:top w:val="single" w:sz="4" w:space="0" w:color="auto"/>
              <w:left w:val="single" w:sz="4" w:space="0" w:color="auto"/>
              <w:bottom w:val="single" w:sz="4" w:space="0" w:color="auto"/>
              <w:right w:val="single" w:sz="4" w:space="0" w:color="auto"/>
            </w:tcBorders>
            <w:vAlign w:val="center"/>
            <w:hideMark/>
          </w:tcPr>
          <w:p w14:paraId="3BE1CA4E" w14:textId="77777777" w:rsidR="00F03140" w:rsidRPr="00F03140" w:rsidRDefault="00F03140" w:rsidP="00F03140">
            <w:pPr>
              <w:spacing w:after="160" w:line="259" w:lineRule="auto"/>
              <w:ind w:firstLine="16"/>
              <w:jc w:val="both"/>
              <w:rPr>
                <w:rFonts w:ascii="Times New Roman" w:hAnsi="Times New Roman"/>
                <w:sz w:val="22"/>
                <w:szCs w:val="22"/>
                <w:lang w:val="ru-RU"/>
              </w:rPr>
            </w:pPr>
            <w:r w:rsidRPr="00F03140">
              <w:rPr>
                <w:rFonts w:ascii="Times New Roman" w:hAnsi="Times New Roman"/>
                <w:sz w:val="22"/>
                <w:szCs w:val="22"/>
                <w:lang w:val="ru-RU"/>
              </w:rPr>
              <w:t>Требования по объёму и срокам гарантий качества работ</w:t>
            </w:r>
          </w:p>
        </w:tc>
        <w:tc>
          <w:tcPr>
            <w:tcW w:w="6073" w:type="dxa"/>
            <w:tcBorders>
              <w:top w:val="single" w:sz="4" w:space="0" w:color="auto"/>
              <w:left w:val="single" w:sz="4" w:space="0" w:color="auto"/>
              <w:bottom w:val="single" w:sz="4" w:space="0" w:color="auto"/>
              <w:right w:val="single" w:sz="4" w:space="0" w:color="auto"/>
            </w:tcBorders>
            <w:vAlign w:val="center"/>
            <w:hideMark/>
          </w:tcPr>
          <w:p w14:paraId="601AF95C"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05DD3543" w14:textId="77777777" w:rsidR="00F03140" w:rsidRPr="00F03140" w:rsidRDefault="00F03140" w:rsidP="00F03140">
            <w:pPr>
              <w:spacing w:after="160" w:line="259" w:lineRule="auto"/>
              <w:jc w:val="both"/>
              <w:rPr>
                <w:rFonts w:ascii="Times New Roman" w:hAnsi="Times New Roman"/>
                <w:sz w:val="22"/>
                <w:szCs w:val="22"/>
                <w:lang w:val="ru-RU"/>
              </w:rPr>
            </w:pPr>
            <w:r w:rsidRPr="00F03140">
              <w:rPr>
                <w:rFonts w:ascii="Times New Roman" w:hAnsi="Times New Roman"/>
                <w:sz w:val="22"/>
                <w:szCs w:val="22"/>
                <w:lang w:val="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Pr="00F03140"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Pr="00526727" w:rsidRDefault="000551FB">
      <w:pPr>
        <w:rPr>
          <w:rFonts w:ascii="Times New Roman" w:hAnsi="Times New Roman"/>
          <w:sz w:val="22"/>
          <w:szCs w:val="22"/>
          <w:lang w:val="uz-Cyrl-UZ"/>
        </w:rPr>
      </w:pPr>
      <w:r w:rsidRPr="00526727">
        <w:rPr>
          <w:rFonts w:ascii="Times New Roman" w:hAnsi="Times New Roman"/>
          <w:sz w:val="22"/>
          <w:szCs w:val="22"/>
          <w:lang w:val="uz-Cyrl-UZ"/>
        </w:rPr>
        <w:br w:type="page"/>
      </w:r>
    </w:p>
    <w:p w14:paraId="2B486780"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t>ЛОКАЛЬНО-РЕСУРСНАЯ ВЕДОМОСТЬ</w:t>
      </w:r>
    </w:p>
    <w:p w14:paraId="2BA9A944" w14:textId="77777777" w:rsidR="005631F0" w:rsidRDefault="005631F0" w:rsidP="000551FB">
      <w:pPr>
        <w:spacing w:after="160" w:line="259" w:lineRule="auto"/>
        <w:ind w:firstLine="567"/>
        <w:jc w:val="center"/>
        <w:rPr>
          <w:rFonts w:ascii="Times New Roman" w:hAnsi="Times New Roman"/>
          <w:sz w:val="22"/>
          <w:szCs w:val="22"/>
          <w:lang w:val="ru-RU"/>
        </w:rPr>
      </w:pPr>
      <w:r w:rsidRPr="005631F0">
        <w:rPr>
          <w:rFonts w:ascii="Times New Roman" w:hAnsi="Times New Roman"/>
          <w:sz w:val="22"/>
          <w:szCs w:val="22"/>
          <w:lang w:val="ru-RU"/>
        </w:rPr>
        <w:t>Капитальный ремонт актового зала под интерактивный зал для собрания и экономической учёбы в Сурхандарьинского областного филиала АО «Национальный банк внешнеэкономической деятельности Республики Узбекистан»</w:t>
      </w:r>
    </w:p>
    <w:p w14:paraId="0B60DD25" w14:textId="793970CF" w:rsidR="00154FCC" w:rsidRDefault="006A5DB7" w:rsidP="000551FB">
      <w:pPr>
        <w:spacing w:after="160" w:line="259" w:lineRule="auto"/>
        <w:ind w:firstLine="567"/>
        <w:jc w:val="center"/>
        <w:rPr>
          <w:rFonts w:ascii="Times New Roman" w:hAnsi="Times New Roman"/>
          <w:sz w:val="22"/>
          <w:szCs w:val="22"/>
          <w:lang w:val="ru-RU"/>
        </w:rPr>
      </w:pPr>
      <w:r>
        <w:rPr>
          <w:rFonts w:ascii="Times New Roman" w:hAnsi="Times New Roman"/>
          <w:sz w:val="22"/>
          <w:szCs w:val="22"/>
          <w:lang w:val="ru-RU"/>
        </w:rPr>
        <w:t>Отдельный файл</w:t>
      </w:r>
    </w:p>
    <w:p w14:paraId="2E71DAA7" w14:textId="35CA4C96" w:rsidR="002D7F98" w:rsidRDefault="002D7F98" w:rsidP="002D7F98">
      <w:pPr>
        <w:spacing w:after="160" w:line="259" w:lineRule="auto"/>
        <w:ind w:firstLine="567"/>
        <w:jc w:val="center"/>
        <w:rPr>
          <w:rFonts w:ascii="Times New Roman" w:hAnsi="Times New Roman"/>
          <w:sz w:val="22"/>
          <w:szCs w:val="22"/>
          <w:lang w:val="ru-RU"/>
        </w:rPr>
      </w:pPr>
    </w:p>
    <w:p w14:paraId="2CE8F534" w14:textId="7A00C0D6" w:rsidR="002D7F98" w:rsidRDefault="002D7F98">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F03140"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FAF526" w14:textId="77777777" w:rsidR="00F03140" w:rsidRPr="00F03140" w:rsidRDefault="00F03140" w:rsidP="00F03140">
            <w:pPr>
              <w:autoSpaceDE w:val="0"/>
              <w:autoSpaceDN w:val="0"/>
              <w:adjustRightInd w:val="0"/>
              <w:jc w:val="both"/>
              <w:rPr>
                <w:rFonts w:ascii="Times New Roman" w:hAnsi="Times New Roman"/>
                <w:bCs/>
                <w:sz w:val="22"/>
                <w:szCs w:val="22"/>
                <w:lang w:val="uz-Cyrl-UZ"/>
              </w:rPr>
            </w:pPr>
            <w:r w:rsidRPr="00F03140">
              <w:rPr>
                <w:rFonts w:ascii="Times New Roman" w:hAnsi="Times New Roman"/>
                <w:bCs/>
                <w:sz w:val="22"/>
                <w:szCs w:val="22"/>
                <w:lang w:val="uz-Cyrl-UZ"/>
              </w:rPr>
              <w:t>774 650 700,89 сум без учёта НДС;</w:t>
            </w:r>
          </w:p>
          <w:p w14:paraId="6E21CFD4" w14:textId="089BBB54" w:rsidR="00A42F30" w:rsidRPr="002424C7" w:rsidRDefault="00F03140" w:rsidP="00F03140">
            <w:pPr>
              <w:autoSpaceDE w:val="0"/>
              <w:autoSpaceDN w:val="0"/>
              <w:adjustRightInd w:val="0"/>
              <w:jc w:val="both"/>
              <w:rPr>
                <w:rFonts w:ascii="Times New Roman" w:hAnsi="Times New Roman"/>
                <w:sz w:val="22"/>
                <w:szCs w:val="22"/>
                <w:lang w:val="ru-RU"/>
              </w:rPr>
            </w:pPr>
            <w:r w:rsidRPr="00F03140">
              <w:rPr>
                <w:rFonts w:ascii="Times New Roman" w:hAnsi="Times New Roman"/>
                <w:bCs/>
                <w:sz w:val="22"/>
                <w:szCs w:val="22"/>
                <w:lang w:val="uz-Cyrl-UZ"/>
              </w:rPr>
              <w:t>867 608 785,00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8D4BEC"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7E483B"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333B5A19" w:rsidR="002346FE" w:rsidRPr="002424C7" w:rsidRDefault="00F03140" w:rsidP="000007EB">
            <w:pPr>
              <w:autoSpaceDE w:val="0"/>
              <w:autoSpaceDN w:val="0"/>
              <w:adjustRightInd w:val="0"/>
              <w:jc w:val="both"/>
              <w:rPr>
                <w:rFonts w:ascii="Times New Roman" w:hAnsi="Times New Roman"/>
                <w:sz w:val="22"/>
                <w:szCs w:val="22"/>
                <w:lang w:val="ru-RU"/>
              </w:rPr>
            </w:pPr>
            <w:r w:rsidRPr="00F03140">
              <w:rPr>
                <w:rFonts w:ascii="Times New Roman" w:hAnsi="Times New Roman"/>
                <w:sz w:val="22"/>
                <w:szCs w:val="22"/>
                <w:lang w:val="ru-RU"/>
              </w:rPr>
              <w:t>Сурхандарьинская область, г. Термез, ул. Ат-Термезий, 1</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125AE4EE"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03140">
              <w:rPr>
                <w:rFonts w:ascii="Times New Roman" w:hAnsi="Times New Roman"/>
                <w:sz w:val="22"/>
                <w:szCs w:val="22"/>
                <w:lang w:val="ru-RU"/>
              </w:rPr>
              <w:t>9</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8D4BEC"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139FE9D6" w:rsidR="000B4685" w:rsidRPr="000B4685" w:rsidRDefault="000B4685" w:rsidP="00F62EEB">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890949">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bookmarkStart w:id="10" w:name="_Hlk133570992"/>
      <w:r w:rsidR="00890949" w:rsidRPr="00890949">
        <w:rPr>
          <w:rFonts w:ascii="Times New Roman" w:hAnsi="Times New Roman"/>
          <w:b/>
          <w:bCs/>
          <w:color w:val="000000"/>
          <w:sz w:val="22"/>
          <w:szCs w:val="22"/>
          <w:lang w:val="ru-RU" w:eastAsia="ru-RU"/>
        </w:rPr>
        <w:t>«</w:t>
      </w:r>
      <w:r w:rsidR="00F03140" w:rsidRPr="00F03140">
        <w:rPr>
          <w:rFonts w:ascii="Times New Roman" w:hAnsi="Times New Roman"/>
          <w:b/>
          <w:bCs/>
          <w:color w:val="000000"/>
          <w:sz w:val="22"/>
          <w:szCs w:val="22"/>
          <w:lang w:val="ru-RU" w:eastAsia="ru-RU"/>
        </w:rPr>
        <w:t>Капитальный ремонт актового зала под интерактивный зал для собрания и экономической учёбы в Сурха</w:t>
      </w:r>
      <w:r w:rsidR="001567C1">
        <w:rPr>
          <w:rFonts w:ascii="Times New Roman" w:hAnsi="Times New Roman"/>
          <w:b/>
          <w:bCs/>
          <w:color w:val="000000"/>
          <w:sz w:val="22"/>
          <w:szCs w:val="22"/>
          <w:lang w:val="ru-RU" w:eastAsia="ru-RU"/>
        </w:rPr>
        <w:t>н</w:t>
      </w:r>
      <w:r w:rsidR="00F03140" w:rsidRPr="00F03140">
        <w:rPr>
          <w:rFonts w:ascii="Times New Roman" w:hAnsi="Times New Roman"/>
          <w:b/>
          <w:bCs/>
          <w:color w:val="000000"/>
          <w:sz w:val="22"/>
          <w:szCs w:val="22"/>
          <w:lang w:val="ru-RU" w:eastAsia="ru-RU"/>
        </w:rPr>
        <w:t>дарьинского областного</w:t>
      </w:r>
      <w:r w:rsidR="006A5DB7" w:rsidRPr="006A5DB7">
        <w:rPr>
          <w:rFonts w:ascii="Times New Roman" w:hAnsi="Times New Roman"/>
          <w:b/>
          <w:bCs/>
          <w:color w:val="000000"/>
          <w:sz w:val="22"/>
          <w:szCs w:val="22"/>
          <w:lang w:val="ru-RU" w:eastAsia="ru-RU"/>
        </w:rPr>
        <w:t xml:space="preserve"> филиала АО «Национальный банк внешнеэкономической деятельности Республики Узбекистан»</w:t>
      </w:r>
      <w:r w:rsidR="00890949" w:rsidRPr="00890949">
        <w:rPr>
          <w:rFonts w:ascii="Times New Roman" w:hAnsi="Times New Roman"/>
          <w:b/>
          <w:bCs/>
          <w:color w:val="000000"/>
          <w:sz w:val="22"/>
          <w:szCs w:val="22"/>
          <w:lang w:val="ru-RU" w:eastAsia="ru-RU"/>
        </w:rPr>
        <w:t>»</w:t>
      </w:r>
      <w:bookmarkEnd w:id="10"/>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78DA62F2"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1"/>
      <w:r w:rsidRPr="000B4685">
        <w:rPr>
          <w:rFonts w:ascii="Times New Roman" w:hAnsi="Times New Roman"/>
          <w:color w:val="000000"/>
          <w:sz w:val="22"/>
          <w:szCs w:val="22"/>
          <w:lang w:val="ru-RU" w:eastAsia="ru-RU"/>
        </w:rPr>
        <w:t xml:space="preserve"> </w:t>
      </w:r>
      <w:r w:rsidR="00890949" w:rsidRPr="00890949">
        <w:rPr>
          <w:rFonts w:ascii="Times New Roman" w:hAnsi="Times New Roman"/>
          <w:b/>
          <w:bCs/>
          <w:color w:val="000000"/>
          <w:sz w:val="22"/>
          <w:szCs w:val="22"/>
          <w:lang w:val="ru-RU" w:eastAsia="ru-RU"/>
        </w:rPr>
        <w:t>«</w:t>
      </w:r>
      <w:r w:rsidR="00F03140" w:rsidRPr="00F03140">
        <w:rPr>
          <w:rFonts w:ascii="Times New Roman" w:hAnsi="Times New Roman"/>
          <w:b/>
          <w:bCs/>
          <w:color w:val="000000"/>
          <w:sz w:val="22"/>
          <w:szCs w:val="22"/>
          <w:lang w:val="ru-RU" w:eastAsia="ru-RU"/>
        </w:rPr>
        <w:t>Капитальный ремонт актового зала под интерактивный зал для собрания и экономической учёбы в Сурха</w:t>
      </w:r>
      <w:r w:rsidR="001567C1">
        <w:rPr>
          <w:rFonts w:ascii="Times New Roman" w:hAnsi="Times New Roman"/>
          <w:b/>
          <w:bCs/>
          <w:color w:val="000000"/>
          <w:sz w:val="22"/>
          <w:szCs w:val="22"/>
          <w:lang w:val="ru-RU" w:eastAsia="ru-RU"/>
        </w:rPr>
        <w:t>н</w:t>
      </w:r>
      <w:r w:rsidR="00F03140" w:rsidRPr="00F03140">
        <w:rPr>
          <w:rFonts w:ascii="Times New Roman" w:hAnsi="Times New Roman"/>
          <w:b/>
          <w:bCs/>
          <w:color w:val="000000"/>
          <w:sz w:val="22"/>
          <w:szCs w:val="22"/>
          <w:lang w:val="ru-RU" w:eastAsia="ru-RU"/>
        </w:rPr>
        <w:t>дарьинского областного</w:t>
      </w:r>
      <w:r w:rsidR="00F03140">
        <w:rPr>
          <w:rFonts w:ascii="Times New Roman" w:hAnsi="Times New Roman"/>
          <w:b/>
          <w:bCs/>
          <w:color w:val="000000"/>
          <w:sz w:val="22"/>
          <w:szCs w:val="22"/>
          <w:lang w:val="ru-RU" w:eastAsia="ru-RU"/>
        </w:rPr>
        <w:t xml:space="preserve"> </w:t>
      </w:r>
      <w:r w:rsidR="006A5DB7" w:rsidRPr="006A5DB7">
        <w:rPr>
          <w:rFonts w:ascii="Times New Roman" w:hAnsi="Times New Roman"/>
          <w:b/>
          <w:bCs/>
          <w:color w:val="000000"/>
          <w:sz w:val="22"/>
          <w:szCs w:val="22"/>
          <w:lang w:val="ru-RU" w:eastAsia="ru-RU"/>
        </w:rPr>
        <w:t>филиала АО «Национальный банк внешнеэкономической деятельности Республики Узбекистан»</w:t>
      </w:r>
      <w:r w:rsidR="00890949" w:rsidRPr="00890949">
        <w:rPr>
          <w:rFonts w:ascii="Times New Roman" w:hAnsi="Times New Roman"/>
          <w:b/>
          <w:bCs/>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2"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2"/>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3"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3"/>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9"/>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04C6A" w14:textId="77777777" w:rsidR="000A1B2B" w:rsidRDefault="000A1B2B">
      <w:r>
        <w:separator/>
      </w:r>
    </w:p>
  </w:endnote>
  <w:endnote w:type="continuationSeparator" w:id="0">
    <w:p w14:paraId="3E4EE2BD" w14:textId="77777777" w:rsidR="000A1B2B" w:rsidRDefault="000A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C97016" w:rsidRDefault="00C9701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C97016" w:rsidRDefault="00C9701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C97016" w:rsidRDefault="00C97016">
    <w:pPr>
      <w:pStyle w:val="aa"/>
      <w:jc w:val="right"/>
    </w:pPr>
    <w:r>
      <w:fldChar w:fldCharType="begin"/>
    </w:r>
    <w:r>
      <w:instrText>PAGE   \* MERGEFORMAT</w:instrText>
    </w:r>
    <w:r>
      <w:fldChar w:fldCharType="separate"/>
    </w:r>
    <w:r w:rsidR="008D4B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5060" w14:textId="77777777" w:rsidR="000A1B2B" w:rsidRDefault="000A1B2B">
      <w:r>
        <w:separator/>
      </w:r>
    </w:p>
  </w:footnote>
  <w:footnote w:type="continuationSeparator" w:id="0">
    <w:p w14:paraId="4ECEB708" w14:textId="77777777" w:rsidR="000A1B2B" w:rsidRDefault="000A1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1B2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C2D"/>
    <w:rsid w:val="00154B3C"/>
    <w:rsid w:val="00154FCC"/>
    <w:rsid w:val="00155EC5"/>
    <w:rsid w:val="001567C1"/>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A76"/>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6727"/>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57BBD"/>
    <w:rsid w:val="00562384"/>
    <w:rsid w:val="00562637"/>
    <w:rsid w:val="0056293C"/>
    <w:rsid w:val="00562D30"/>
    <w:rsid w:val="00562EE4"/>
    <w:rsid w:val="005631F0"/>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5DB7"/>
    <w:rsid w:val="006A69C4"/>
    <w:rsid w:val="006A6BD0"/>
    <w:rsid w:val="006A703A"/>
    <w:rsid w:val="006A75BD"/>
    <w:rsid w:val="006A7E09"/>
    <w:rsid w:val="006B046F"/>
    <w:rsid w:val="006B1C72"/>
    <w:rsid w:val="006B4AAE"/>
    <w:rsid w:val="006B5F35"/>
    <w:rsid w:val="006C2EA3"/>
    <w:rsid w:val="006C3DE0"/>
    <w:rsid w:val="006C452A"/>
    <w:rsid w:val="006C6C3D"/>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483B"/>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BEC"/>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A69F0"/>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5F4"/>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0F92"/>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A9"/>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97016"/>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328"/>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43AA"/>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140"/>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1EB"/>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numbering" w:customStyle="1" w:styleId="56">
    <w:name w:val="Нет списка5"/>
    <w:next w:val="a2"/>
    <w:uiPriority w:val="99"/>
    <w:semiHidden/>
    <w:unhideWhenUsed/>
    <w:rsid w:val="00557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numbering" w:customStyle="1" w:styleId="56">
    <w:name w:val="Нет списка5"/>
    <w:next w:val="a2"/>
    <w:uiPriority w:val="99"/>
    <w:semiHidden/>
    <w:unhideWhenUsed/>
    <w:rsid w:val="0055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28497974">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6789563">
      <w:bodyDiv w:val="1"/>
      <w:marLeft w:val="0"/>
      <w:marRight w:val="0"/>
      <w:marTop w:val="0"/>
      <w:marBottom w:val="0"/>
      <w:divBdr>
        <w:top w:val="none" w:sz="0" w:space="0" w:color="auto"/>
        <w:left w:val="none" w:sz="0" w:space="0" w:color="auto"/>
        <w:bottom w:val="none" w:sz="0" w:space="0" w:color="auto"/>
        <w:right w:val="none" w:sz="0" w:space="0" w:color="auto"/>
      </w:divBdr>
    </w:div>
    <w:div w:id="1315791864">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3768776">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3578146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49492074">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533A-D35D-41DA-842F-B3FBDE03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48196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2023-07-26T06:42:00Z</dcterms:created>
  <dcterms:modified xsi:type="dcterms:W3CDTF">2023-07-26T06:42:00Z</dcterms:modified>
</cp:coreProperties>
</file>